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116F3" w14:textId="261F9BDA" w:rsidR="00267FEB" w:rsidRPr="007D55C4" w:rsidRDefault="003200AF" w:rsidP="00067428">
      <w:pPr>
        <w:rPr>
          <w:rFonts w:ascii="Trebuchet MS" w:hAnsi="Trebuchet MS"/>
        </w:rPr>
      </w:pPr>
      <w:r>
        <w:rPr>
          <w:rFonts w:ascii="Trebuchet MS" w:hAnsi="Trebuchet MS"/>
        </w:rPr>
        <w:t xml:space="preserve"> </w:t>
      </w:r>
      <w:r w:rsidR="00112889" w:rsidRPr="007D55C4">
        <w:rPr>
          <w:rFonts w:ascii="Trebuchet MS" w:hAnsi="Trebuchet MS"/>
        </w:rPr>
        <w:t xml:space="preserve">  </w:t>
      </w:r>
    </w:p>
    <w:p w14:paraId="5B4AAD41" w14:textId="77777777" w:rsidR="00067428" w:rsidRPr="007D55C4" w:rsidRDefault="00067428" w:rsidP="00067428">
      <w:pPr>
        <w:rPr>
          <w:rFonts w:ascii="Trebuchet MS" w:hAnsi="Trebuchet MS"/>
        </w:rPr>
      </w:pPr>
    </w:p>
    <w:p w14:paraId="5AE56A62" w14:textId="77777777" w:rsidR="00067428" w:rsidRPr="007D55C4" w:rsidRDefault="00067428" w:rsidP="00067428">
      <w:pPr>
        <w:rPr>
          <w:rFonts w:ascii="Trebuchet MS" w:hAnsi="Trebuchet MS"/>
        </w:rPr>
      </w:pPr>
    </w:p>
    <w:p w14:paraId="2E2F0E4A" w14:textId="77777777" w:rsidR="00067428" w:rsidRPr="007D55C4" w:rsidRDefault="00067428" w:rsidP="00067428">
      <w:pPr>
        <w:rPr>
          <w:rFonts w:ascii="Trebuchet MS" w:hAnsi="Trebuchet MS"/>
        </w:rPr>
      </w:pPr>
    </w:p>
    <w:p w14:paraId="357FA483" w14:textId="77777777" w:rsidR="00067428" w:rsidRPr="007D55C4" w:rsidRDefault="00067428" w:rsidP="00067428">
      <w:pPr>
        <w:rPr>
          <w:rFonts w:ascii="Trebuchet MS" w:hAnsi="Trebuchet MS"/>
        </w:rPr>
      </w:pPr>
    </w:p>
    <w:p w14:paraId="2D5C1F4E" w14:textId="77777777" w:rsidR="00067428" w:rsidRPr="007D55C4" w:rsidRDefault="00067428" w:rsidP="00067428">
      <w:pPr>
        <w:rPr>
          <w:rFonts w:ascii="Trebuchet MS" w:hAnsi="Trebuchet MS"/>
        </w:rPr>
      </w:pPr>
    </w:p>
    <w:p w14:paraId="4229B233" w14:textId="77777777" w:rsidR="00067428" w:rsidRPr="007D55C4" w:rsidRDefault="00067428" w:rsidP="00067428">
      <w:pPr>
        <w:rPr>
          <w:rFonts w:ascii="Trebuchet MS" w:hAnsi="Trebuchet MS"/>
        </w:rPr>
      </w:pPr>
    </w:p>
    <w:p w14:paraId="54A63793" w14:textId="77777777" w:rsidR="00067428" w:rsidRPr="007D55C4" w:rsidRDefault="00067428" w:rsidP="00067428">
      <w:pPr>
        <w:rPr>
          <w:rFonts w:ascii="Trebuchet MS" w:hAnsi="Trebuchet MS"/>
        </w:rPr>
      </w:pPr>
    </w:p>
    <w:p w14:paraId="5E0F9C7B" w14:textId="77777777" w:rsidR="00067428" w:rsidRPr="007D55C4" w:rsidRDefault="00067428" w:rsidP="00067428">
      <w:pPr>
        <w:rPr>
          <w:rFonts w:ascii="Trebuchet MS" w:hAnsi="Trebuchet MS"/>
        </w:rPr>
      </w:pPr>
    </w:p>
    <w:p w14:paraId="17F30E9A" w14:textId="77777777" w:rsidR="00067428" w:rsidRPr="007D55C4" w:rsidRDefault="00067428" w:rsidP="00067428">
      <w:pPr>
        <w:rPr>
          <w:rFonts w:ascii="Trebuchet MS" w:hAnsi="Trebuchet MS"/>
        </w:rPr>
      </w:pPr>
    </w:p>
    <w:p w14:paraId="6283DD58" w14:textId="77777777" w:rsidR="00067428" w:rsidRPr="007D55C4" w:rsidRDefault="00067428" w:rsidP="00067428">
      <w:pPr>
        <w:rPr>
          <w:rFonts w:ascii="Trebuchet MS" w:hAnsi="Trebuchet MS"/>
        </w:rPr>
      </w:pPr>
    </w:p>
    <w:p w14:paraId="77CF6A08" w14:textId="7D0A6E7B" w:rsidR="00067428" w:rsidRPr="007D55C4" w:rsidRDefault="002725C5" w:rsidP="00067428">
      <w:pPr>
        <w:jc w:val="center"/>
        <w:rPr>
          <w:rFonts w:ascii="Trebuchet MS" w:hAnsi="Trebuchet MS"/>
          <w:b/>
          <w:i/>
          <w:sz w:val="36"/>
          <w:szCs w:val="36"/>
        </w:rPr>
      </w:pPr>
      <w:r w:rsidRPr="007D55C4">
        <w:rPr>
          <w:rFonts w:ascii="Trebuchet MS" w:hAnsi="Trebuchet MS"/>
          <w:b/>
          <w:i/>
          <w:sz w:val="36"/>
          <w:szCs w:val="36"/>
        </w:rPr>
        <w:t>Metodologie</w:t>
      </w:r>
      <w:r w:rsidR="00067428" w:rsidRPr="007D55C4">
        <w:rPr>
          <w:rFonts w:ascii="Trebuchet MS" w:hAnsi="Trebuchet MS"/>
          <w:b/>
          <w:i/>
          <w:sz w:val="36"/>
          <w:szCs w:val="36"/>
        </w:rPr>
        <w:t xml:space="preserve"> de selec</w:t>
      </w:r>
      <w:r w:rsidR="007E5450" w:rsidRPr="007D55C4">
        <w:rPr>
          <w:rFonts w:ascii="Trebuchet MS" w:hAnsi="Trebuchet MS"/>
          <w:b/>
          <w:i/>
          <w:sz w:val="36"/>
          <w:szCs w:val="36"/>
        </w:rPr>
        <w:t>tie</w:t>
      </w:r>
      <w:r w:rsidR="00067428" w:rsidRPr="007D55C4">
        <w:rPr>
          <w:rFonts w:ascii="Trebuchet MS" w:hAnsi="Trebuchet MS"/>
          <w:b/>
          <w:i/>
          <w:sz w:val="36"/>
          <w:szCs w:val="36"/>
        </w:rPr>
        <w:t xml:space="preserve"> planuri de afaceri</w:t>
      </w:r>
    </w:p>
    <w:p w14:paraId="592808D7" w14:textId="4F828323" w:rsidR="00067428" w:rsidRPr="007D55C4" w:rsidRDefault="00067428" w:rsidP="00067428">
      <w:pPr>
        <w:jc w:val="center"/>
        <w:rPr>
          <w:rFonts w:ascii="Trebuchet MS" w:hAnsi="Trebuchet MS"/>
          <w:b/>
          <w:i/>
          <w:sz w:val="36"/>
          <w:szCs w:val="36"/>
        </w:rPr>
      </w:pPr>
      <w:r w:rsidRPr="007D55C4">
        <w:rPr>
          <w:rFonts w:ascii="Trebuchet MS" w:hAnsi="Trebuchet MS"/>
          <w:b/>
          <w:i/>
          <w:sz w:val="36"/>
          <w:szCs w:val="36"/>
        </w:rPr>
        <w:t>in cadrul proiectului</w:t>
      </w:r>
    </w:p>
    <w:p w14:paraId="3228B14A" w14:textId="7EB07911" w:rsidR="00067428" w:rsidRPr="007D55C4" w:rsidRDefault="00067428" w:rsidP="00067428">
      <w:pPr>
        <w:jc w:val="center"/>
        <w:rPr>
          <w:rFonts w:ascii="Trebuchet MS" w:hAnsi="Trebuchet MS" w:cs="Arial"/>
          <w:b/>
          <w:i/>
          <w:iCs/>
          <w:sz w:val="28"/>
          <w:szCs w:val="28"/>
        </w:rPr>
      </w:pPr>
      <w:r w:rsidRPr="007D55C4">
        <w:rPr>
          <w:rFonts w:ascii="Trebuchet MS" w:hAnsi="Trebuchet MS" w:cs="Arial"/>
          <w:b/>
          <w:i/>
          <w:iCs/>
          <w:sz w:val="28"/>
          <w:szCs w:val="28"/>
        </w:rPr>
        <w:t>„ Creșterea ocupării tinerilor NEETs prin îmbunătățirea nivelului de competențe și dezvoltarea antreprenoriatului ”</w:t>
      </w:r>
    </w:p>
    <w:p w14:paraId="304AD96C" w14:textId="02B4618B" w:rsidR="00CE1EA2" w:rsidRPr="007D55C4" w:rsidRDefault="00CE1EA2" w:rsidP="00067428">
      <w:pPr>
        <w:jc w:val="center"/>
        <w:rPr>
          <w:rFonts w:ascii="Trebuchet MS" w:hAnsi="Trebuchet MS"/>
          <w:b/>
          <w:i/>
          <w:sz w:val="28"/>
          <w:szCs w:val="28"/>
        </w:rPr>
      </w:pPr>
      <w:r w:rsidRPr="007D55C4">
        <w:rPr>
          <w:rFonts w:ascii="Trebuchet MS" w:hAnsi="Trebuchet MS"/>
          <w:b/>
          <w:i/>
          <w:sz w:val="28"/>
        </w:rPr>
        <w:t>POCU/</w:t>
      </w:r>
      <w:r w:rsidR="007E5450" w:rsidRPr="007D55C4">
        <w:rPr>
          <w:rFonts w:ascii="Trebuchet MS" w:hAnsi="Trebuchet MS"/>
          <w:b/>
          <w:i/>
          <w:sz w:val="28"/>
        </w:rPr>
        <w:t>991/1/3/155042</w:t>
      </w:r>
    </w:p>
    <w:p w14:paraId="6FE80747" w14:textId="77777777" w:rsidR="00067428" w:rsidRPr="007D55C4" w:rsidRDefault="00067428" w:rsidP="00067428">
      <w:pPr>
        <w:jc w:val="center"/>
        <w:rPr>
          <w:rFonts w:ascii="Trebuchet MS" w:hAnsi="Trebuchet MS"/>
          <w:b/>
          <w:i/>
          <w:sz w:val="28"/>
          <w:szCs w:val="28"/>
        </w:rPr>
      </w:pPr>
    </w:p>
    <w:p w14:paraId="336C3391" w14:textId="77777777" w:rsidR="00067428" w:rsidRPr="007D55C4" w:rsidRDefault="00067428" w:rsidP="00067428">
      <w:pPr>
        <w:jc w:val="center"/>
        <w:rPr>
          <w:rFonts w:ascii="Trebuchet MS" w:hAnsi="Trebuchet MS"/>
          <w:b/>
          <w:i/>
          <w:sz w:val="36"/>
          <w:szCs w:val="36"/>
        </w:rPr>
      </w:pPr>
    </w:p>
    <w:p w14:paraId="5903166B" w14:textId="77777777" w:rsidR="00067428" w:rsidRPr="007D55C4" w:rsidRDefault="00067428" w:rsidP="00067428">
      <w:pPr>
        <w:jc w:val="center"/>
        <w:rPr>
          <w:rFonts w:ascii="Trebuchet MS" w:hAnsi="Trebuchet MS"/>
          <w:b/>
          <w:i/>
          <w:sz w:val="36"/>
          <w:szCs w:val="36"/>
        </w:rPr>
      </w:pPr>
    </w:p>
    <w:p w14:paraId="0D45F30F" w14:textId="77777777" w:rsidR="005614A7" w:rsidRPr="007D55C4" w:rsidRDefault="005614A7" w:rsidP="00067428">
      <w:pPr>
        <w:jc w:val="center"/>
        <w:rPr>
          <w:rFonts w:ascii="Trebuchet MS" w:hAnsi="Trebuchet MS"/>
          <w:b/>
          <w:i/>
          <w:sz w:val="36"/>
          <w:szCs w:val="36"/>
        </w:rPr>
      </w:pPr>
    </w:p>
    <w:p w14:paraId="09FF98A6" w14:textId="77777777" w:rsidR="00067428" w:rsidRPr="007D55C4" w:rsidRDefault="00067428" w:rsidP="00067428">
      <w:pPr>
        <w:jc w:val="center"/>
        <w:rPr>
          <w:rFonts w:ascii="Trebuchet MS" w:hAnsi="Trebuchet MS"/>
          <w:b/>
          <w:i/>
          <w:sz w:val="36"/>
          <w:szCs w:val="36"/>
        </w:rPr>
      </w:pPr>
    </w:p>
    <w:p w14:paraId="71FBBC28" w14:textId="77777777" w:rsidR="00067428" w:rsidRPr="007D55C4" w:rsidRDefault="00067428" w:rsidP="00067428">
      <w:pPr>
        <w:jc w:val="center"/>
        <w:rPr>
          <w:rFonts w:ascii="Trebuchet MS" w:hAnsi="Trebuchet MS"/>
          <w:b/>
          <w:i/>
          <w:sz w:val="36"/>
          <w:szCs w:val="36"/>
        </w:rPr>
      </w:pPr>
    </w:p>
    <w:p w14:paraId="616E3095" w14:textId="469669D9" w:rsidR="00067428" w:rsidRPr="007D55C4" w:rsidRDefault="00CE1EA2" w:rsidP="00067428">
      <w:pPr>
        <w:jc w:val="center"/>
        <w:rPr>
          <w:rFonts w:ascii="Trebuchet MS" w:hAnsi="Trebuchet MS"/>
          <w:b/>
          <w:i/>
          <w:sz w:val="36"/>
          <w:szCs w:val="36"/>
        </w:rPr>
      </w:pPr>
      <w:r w:rsidRPr="007D55C4">
        <w:rPr>
          <w:rFonts w:ascii="Trebuchet MS" w:hAnsi="Trebuchet MS"/>
          <w:b/>
          <w:i/>
          <w:sz w:val="36"/>
          <w:szCs w:val="36"/>
        </w:rPr>
        <w:t>Versiunea</w:t>
      </w:r>
    </w:p>
    <w:p w14:paraId="2D8FCD81" w14:textId="6AD88AF4" w:rsidR="00067428" w:rsidRDefault="00ED767E" w:rsidP="00067428">
      <w:pPr>
        <w:jc w:val="center"/>
        <w:rPr>
          <w:rFonts w:ascii="Trebuchet MS" w:hAnsi="Trebuchet MS"/>
          <w:b/>
          <w:i/>
          <w:sz w:val="36"/>
          <w:szCs w:val="36"/>
        </w:rPr>
      </w:pPr>
      <w:r w:rsidRPr="007D55C4">
        <w:rPr>
          <w:rFonts w:ascii="Trebuchet MS" w:hAnsi="Trebuchet MS"/>
          <w:b/>
          <w:i/>
          <w:sz w:val="36"/>
          <w:szCs w:val="36"/>
        </w:rPr>
        <w:t xml:space="preserve">Decembrie </w:t>
      </w:r>
      <w:r w:rsidR="00067428" w:rsidRPr="007D55C4">
        <w:rPr>
          <w:rFonts w:ascii="Trebuchet MS" w:hAnsi="Trebuchet MS"/>
          <w:b/>
          <w:i/>
          <w:sz w:val="36"/>
          <w:szCs w:val="36"/>
        </w:rPr>
        <w:t xml:space="preserve"> 2022</w:t>
      </w:r>
    </w:p>
    <w:p w14:paraId="1057B1CC" w14:textId="0F4C9C08" w:rsidR="007D55C4" w:rsidRDefault="007D55C4" w:rsidP="00067428">
      <w:pPr>
        <w:jc w:val="center"/>
        <w:rPr>
          <w:rFonts w:ascii="Trebuchet MS" w:hAnsi="Trebuchet MS"/>
          <w:b/>
          <w:i/>
          <w:sz w:val="36"/>
          <w:szCs w:val="36"/>
        </w:rPr>
      </w:pPr>
    </w:p>
    <w:p w14:paraId="60CF7CDF" w14:textId="20B5A061" w:rsidR="00CE1EA2" w:rsidRPr="007D55C4" w:rsidRDefault="00CE1EA2" w:rsidP="00CE1EA2">
      <w:pPr>
        <w:ind w:left="460"/>
        <w:rPr>
          <w:rFonts w:ascii="Trebuchet MS" w:hAnsi="Trebuchet MS"/>
        </w:rPr>
      </w:pPr>
      <w:r w:rsidRPr="007D55C4">
        <w:rPr>
          <w:rFonts w:ascii="Trebuchet MS" w:hAnsi="Trebuchet MS"/>
          <w:b/>
        </w:rPr>
        <w:t xml:space="preserve">BENEFICIAR </w:t>
      </w:r>
      <w:r w:rsidRPr="007D55C4">
        <w:rPr>
          <w:rFonts w:ascii="Trebuchet MS" w:hAnsi="Trebuchet MS"/>
        </w:rPr>
        <w:t>– PROGRESS TEAM  SRL</w:t>
      </w:r>
    </w:p>
    <w:p w14:paraId="12F66EFA" w14:textId="77777777" w:rsidR="00CE1EA2" w:rsidRPr="007D55C4" w:rsidRDefault="00CE1EA2" w:rsidP="00CE1EA2">
      <w:pPr>
        <w:pStyle w:val="Corptext"/>
        <w:spacing w:before="9"/>
        <w:rPr>
          <w:rFonts w:ascii="Trebuchet MS" w:hAnsi="Trebuchet MS"/>
          <w:sz w:val="23"/>
        </w:rPr>
      </w:pPr>
    </w:p>
    <w:p w14:paraId="130C18E2" w14:textId="3D7D0DDB" w:rsidR="00CE1EA2" w:rsidRPr="007D55C4" w:rsidRDefault="00CE1EA2" w:rsidP="00CE1EA2">
      <w:pPr>
        <w:ind w:left="460"/>
        <w:rPr>
          <w:rFonts w:ascii="Trebuchet MS" w:hAnsi="Trebuchet MS"/>
        </w:rPr>
      </w:pPr>
      <w:r w:rsidRPr="007D55C4">
        <w:rPr>
          <w:rFonts w:ascii="Trebuchet MS" w:hAnsi="Trebuchet MS"/>
          <w:b/>
        </w:rPr>
        <w:t xml:space="preserve">PARTENER  </w:t>
      </w:r>
      <w:r w:rsidRPr="007D55C4">
        <w:rPr>
          <w:rFonts w:ascii="Trebuchet MS" w:hAnsi="Trebuchet MS"/>
        </w:rPr>
        <w:t xml:space="preserve">- </w:t>
      </w:r>
      <w:r w:rsidR="003016D3" w:rsidRPr="007D55C4">
        <w:rPr>
          <w:rFonts w:ascii="Trebuchet MS" w:hAnsi="Trebuchet MS"/>
        </w:rPr>
        <w:t>ALBANI FOREX SRL</w:t>
      </w:r>
    </w:p>
    <w:p w14:paraId="103C1EF4" w14:textId="77777777" w:rsidR="003016D3" w:rsidRPr="007D55C4" w:rsidRDefault="003016D3" w:rsidP="00CE1EA2">
      <w:pPr>
        <w:ind w:left="460"/>
        <w:rPr>
          <w:rFonts w:ascii="Trebuchet MS" w:hAnsi="Trebuchet MS"/>
        </w:rPr>
      </w:pPr>
    </w:p>
    <w:p w14:paraId="7292A02B" w14:textId="77777777" w:rsidR="003016D3" w:rsidRPr="007D55C4" w:rsidRDefault="003016D3" w:rsidP="00691752">
      <w:pPr>
        <w:pStyle w:val="Titlu3"/>
        <w:spacing w:before="218" w:after="23" w:line="360" w:lineRule="auto"/>
        <w:ind w:firstLine="460"/>
        <w:rPr>
          <w:rFonts w:ascii="Trebuchet MS" w:hAnsi="Trebuchet MS"/>
          <w:b/>
          <w:color w:val="auto"/>
          <w:szCs w:val="24"/>
        </w:rPr>
      </w:pPr>
      <w:r w:rsidRPr="007D55C4">
        <w:rPr>
          <w:rFonts w:ascii="Trebuchet MS" w:hAnsi="Trebuchet MS"/>
          <w:b/>
          <w:color w:val="auto"/>
          <w:szCs w:val="24"/>
        </w:rPr>
        <w:lastRenderedPageBreak/>
        <w:t>Capitolul 1 – Dispozitii generale</w:t>
      </w:r>
    </w:p>
    <w:p w14:paraId="7F622719" w14:textId="77777777" w:rsidR="005C65CB" w:rsidRPr="007D55C4" w:rsidRDefault="005C65CB" w:rsidP="00610C8F">
      <w:pPr>
        <w:spacing w:line="360" w:lineRule="auto"/>
        <w:ind w:firstLine="708"/>
        <w:rPr>
          <w:rFonts w:ascii="Trebuchet MS" w:hAnsi="Trebuchet MS" w:cstheme="minorHAnsi"/>
        </w:rPr>
      </w:pPr>
    </w:p>
    <w:p w14:paraId="7382F0CD" w14:textId="35F8672D" w:rsidR="005C65CB" w:rsidRPr="007D55C4" w:rsidRDefault="00BA4B88" w:rsidP="007C5F48">
      <w:pPr>
        <w:suppressAutoHyphens w:val="0"/>
        <w:autoSpaceDE w:val="0"/>
        <w:autoSpaceDN w:val="0"/>
        <w:adjustRightInd w:val="0"/>
        <w:spacing w:line="360" w:lineRule="auto"/>
        <w:ind w:firstLine="708"/>
        <w:jc w:val="both"/>
        <w:rPr>
          <w:rFonts w:ascii="Trebuchet MS" w:hAnsi="Trebuchet MS" w:cstheme="minorHAnsi"/>
        </w:rPr>
      </w:pPr>
      <w:r w:rsidRPr="007D55C4">
        <w:rPr>
          <w:rFonts w:ascii="Trebuchet MS" w:hAnsi="Trebuchet MS" w:cstheme="minorHAnsi"/>
          <w:kern w:val="0"/>
          <w:lang w:val="en-US" w:bidi="ar-SA"/>
        </w:rPr>
        <w:t>Scopul prezentei cereri de finantare este acela de creste sansele de integrare/reintegrare profesionala pe piata fortei de munca a tinerilor NEETs din Regiunea Centru, prin imbunatatirea nivelul de competente profesionale si prin furnizarea serviciilor de medierea muncii.</w:t>
      </w:r>
    </w:p>
    <w:p w14:paraId="46ED78FA" w14:textId="77777777" w:rsidR="00BA4B88" w:rsidRPr="007D55C4" w:rsidRDefault="00BA4B88" w:rsidP="004F7B1C">
      <w:pPr>
        <w:suppressAutoHyphens w:val="0"/>
        <w:autoSpaceDE w:val="0"/>
        <w:autoSpaceDN w:val="0"/>
        <w:adjustRightInd w:val="0"/>
        <w:spacing w:line="360" w:lineRule="auto"/>
        <w:rPr>
          <w:rFonts w:ascii="Trebuchet MS" w:hAnsi="Trebuchet MS" w:cstheme="minorHAnsi"/>
          <w:kern w:val="0"/>
          <w:lang w:val="en-US" w:bidi="ar-SA"/>
        </w:rPr>
      </w:pPr>
    </w:p>
    <w:p w14:paraId="618E524C" w14:textId="77777777" w:rsidR="00BA4B88" w:rsidRPr="007D55C4" w:rsidRDefault="00BA4B88" w:rsidP="004F7B1C">
      <w:pPr>
        <w:suppressAutoHyphens w:val="0"/>
        <w:autoSpaceDE w:val="0"/>
        <w:autoSpaceDN w:val="0"/>
        <w:adjustRightInd w:val="0"/>
        <w:spacing w:line="360" w:lineRule="auto"/>
        <w:ind w:firstLine="708"/>
        <w:rPr>
          <w:rFonts w:ascii="Trebuchet MS" w:hAnsi="Trebuchet MS" w:cstheme="minorHAnsi"/>
          <w:b/>
          <w:bCs/>
          <w:kern w:val="0"/>
          <w:lang w:val="en-US" w:bidi="ar-SA"/>
        </w:rPr>
      </w:pPr>
      <w:r w:rsidRPr="007D55C4">
        <w:rPr>
          <w:rFonts w:ascii="Trebuchet MS" w:hAnsi="Trebuchet MS" w:cstheme="minorHAnsi"/>
          <w:b/>
          <w:bCs/>
          <w:kern w:val="0"/>
          <w:lang w:val="en-US" w:bidi="ar-SA"/>
        </w:rPr>
        <w:t>Obiectivele specifice ale proiectului</w:t>
      </w:r>
    </w:p>
    <w:p w14:paraId="2BF81F5A" w14:textId="54E10127" w:rsidR="00BA4B88" w:rsidRPr="007D55C4" w:rsidRDefault="00BA4B88" w:rsidP="004F7B1C">
      <w:pPr>
        <w:suppressAutoHyphens w:val="0"/>
        <w:autoSpaceDE w:val="0"/>
        <w:autoSpaceDN w:val="0"/>
        <w:adjustRightInd w:val="0"/>
        <w:spacing w:line="360" w:lineRule="auto"/>
        <w:ind w:firstLine="708"/>
        <w:rPr>
          <w:rFonts w:ascii="Trebuchet MS" w:hAnsi="Trebuchet MS" w:cstheme="minorHAnsi"/>
          <w:b/>
          <w:kern w:val="0"/>
          <w:lang w:val="en-US" w:bidi="ar-SA"/>
        </w:rPr>
      </w:pPr>
      <w:r w:rsidRPr="007D55C4">
        <w:rPr>
          <w:rFonts w:ascii="Trebuchet MS" w:hAnsi="Trebuchet MS" w:cstheme="minorHAnsi"/>
          <w:b/>
          <w:kern w:val="0"/>
          <w:lang w:val="en-US" w:bidi="ar-SA"/>
        </w:rPr>
        <w:t>Obiectiv Specific 1:</w:t>
      </w:r>
    </w:p>
    <w:p w14:paraId="1BB82988" w14:textId="34E123C9"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Identificar</w:t>
      </w:r>
      <w:r w:rsidR="00FC4BB3" w:rsidRPr="007D55C4">
        <w:rPr>
          <w:rFonts w:ascii="Trebuchet MS" w:hAnsi="Trebuchet MS" w:cstheme="minorHAnsi"/>
          <w:kern w:val="0"/>
          <w:lang w:val="en-US" w:bidi="ar-SA"/>
        </w:rPr>
        <w:t>ea</w:t>
      </w:r>
      <w:r w:rsidRPr="007D55C4">
        <w:rPr>
          <w:rFonts w:ascii="Trebuchet MS" w:hAnsi="Trebuchet MS" w:cstheme="minorHAnsi"/>
          <w:kern w:val="0"/>
          <w:lang w:val="en-US" w:bidi="ar-SA"/>
        </w:rPr>
        <w:t xml:space="preserve"> unui numar minim de 384 persoane cu varsta intre 16 si 29 de ani care nu sunt ocupati si nu urmeaza nici o forma de educatie sau formare, cu rezidenta in Regiunea Centru, prin derularea </w:t>
      </w:r>
      <w:r w:rsidR="00FC4BB3" w:rsidRPr="007D55C4">
        <w:rPr>
          <w:rFonts w:ascii="Trebuchet MS" w:hAnsi="Trebuchet MS" w:cstheme="minorHAnsi"/>
          <w:kern w:val="0"/>
          <w:lang w:val="en-US" w:bidi="ar-SA"/>
        </w:rPr>
        <w:t>u</w:t>
      </w:r>
      <w:r w:rsidRPr="007D55C4">
        <w:rPr>
          <w:rFonts w:ascii="Trebuchet MS" w:hAnsi="Trebuchet MS" w:cstheme="minorHAnsi"/>
          <w:kern w:val="0"/>
          <w:lang w:val="en-US" w:bidi="ar-SA"/>
        </w:rPr>
        <w:t>nei campanii de informare si promovare, materializata pe parcursul a 17 luni.</w:t>
      </w:r>
    </w:p>
    <w:p w14:paraId="320AADA0" w14:textId="3312DE26"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Ob</w:t>
      </w:r>
      <w:r w:rsidR="00FC4BB3" w:rsidRPr="007D55C4">
        <w:rPr>
          <w:rFonts w:ascii="Trebuchet MS" w:hAnsi="Trebuchet MS" w:cstheme="minorHAnsi"/>
          <w:kern w:val="0"/>
          <w:lang w:val="en-US" w:bidi="ar-SA"/>
        </w:rPr>
        <w:t>iectivul</w:t>
      </w:r>
      <w:r w:rsidRPr="007D55C4">
        <w:rPr>
          <w:rFonts w:ascii="Trebuchet MS" w:hAnsi="Trebuchet MS" w:cstheme="minorHAnsi"/>
          <w:kern w:val="0"/>
          <w:lang w:val="en-US" w:bidi="ar-SA"/>
        </w:rPr>
        <w:t xml:space="preserve"> este realizat prin Activitatea 1 – derularea campaniei de informare si promovare in randul tinerilor. Public informat: cel putin 384 de persoane.</w:t>
      </w:r>
    </w:p>
    <w:p w14:paraId="2C9DD850" w14:textId="008CCFED"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Indicatori realizati: Campania este parte componenta a procesului de identificare a grupului tinta (inregistrare si profilare in cadrul SPO), in scopul furnizarii sprijinului oferit in cadrul Cererii de Finantare (4S225);</w:t>
      </w:r>
    </w:p>
    <w:p w14:paraId="3E804D8E"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Realizarea acestui obiectiv permite participarea tinerilor inactivi la activitatile proiectului 20 parteneriate incheiate;</w:t>
      </w:r>
    </w:p>
    <w:p w14:paraId="6D5A9A76" w14:textId="24DC8D0F"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Beneficiile pe </w:t>
      </w:r>
      <w:r w:rsidR="00FC7E2F" w:rsidRPr="007D55C4">
        <w:rPr>
          <w:rFonts w:ascii="Trebuchet MS" w:hAnsi="Trebuchet MS" w:cstheme="minorHAnsi"/>
          <w:kern w:val="0"/>
          <w:lang w:val="en-US" w:bidi="ar-SA"/>
        </w:rPr>
        <w:t>termen lung</w:t>
      </w:r>
      <w:r w:rsidRPr="007D55C4">
        <w:rPr>
          <w:rFonts w:ascii="Trebuchet MS" w:hAnsi="Trebuchet MS" w:cstheme="minorHAnsi"/>
          <w:kern w:val="0"/>
          <w:lang w:val="en-US" w:bidi="ar-SA"/>
        </w:rPr>
        <w:t>.: constientizarea posibilitatilor de dezvoltare personala si profesionala, precum si a avantajele financiare,</w:t>
      </w:r>
      <w:r w:rsidR="00FC4BB3"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prevazute de legislatie pentru somerii inregistrati, va duce la reducerea somajului neinregistrat. Evidenta corecta a populatiei</w:t>
      </w:r>
      <w:r w:rsidR="00FC4BB3"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 xml:space="preserve">neincadrate in </w:t>
      </w:r>
      <w:r w:rsidRPr="007D55C4">
        <w:rPr>
          <w:rFonts w:ascii="Trebuchet MS" w:hAnsi="Trebuchet MS" w:cstheme="minorHAnsi"/>
          <w:kern w:val="0"/>
          <w:lang w:val="en-US" w:bidi="ar-SA"/>
        </w:rPr>
        <w:lastRenderedPageBreak/>
        <w:t>munca, prin inregistrarea si profilarea, contribuie la realizarea Strategiilor privind ocuparea fortei de munca.</w:t>
      </w:r>
    </w:p>
    <w:p w14:paraId="47E485A5" w14:textId="3848D5CC" w:rsidR="00BA4B88" w:rsidRPr="007D55C4" w:rsidRDefault="00BA4B88" w:rsidP="004F7B1C">
      <w:pPr>
        <w:suppressAutoHyphens w:val="0"/>
        <w:autoSpaceDE w:val="0"/>
        <w:autoSpaceDN w:val="0"/>
        <w:adjustRightInd w:val="0"/>
        <w:spacing w:line="360" w:lineRule="auto"/>
        <w:ind w:firstLine="708"/>
        <w:rPr>
          <w:rFonts w:ascii="Trebuchet MS" w:hAnsi="Trebuchet MS" w:cstheme="minorHAnsi"/>
          <w:b/>
          <w:kern w:val="0"/>
          <w:lang w:val="en-US" w:bidi="ar-SA"/>
        </w:rPr>
      </w:pPr>
      <w:r w:rsidRPr="007D55C4">
        <w:rPr>
          <w:rFonts w:ascii="Trebuchet MS" w:hAnsi="Trebuchet MS" w:cstheme="minorHAnsi"/>
          <w:b/>
          <w:kern w:val="0"/>
          <w:lang w:val="en-US" w:bidi="ar-SA"/>
        </w:rPr>
        <w:t>Obiectiv Specific 2:</w:t>
      </w:r>
    </w:p>
    <w:p w14:paraId="2C7C30A2" w14:textId="039E4385"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Imbunatatirea nivelului de competente profesionale pentru 384 tineri NEETs someri cu varsta intre</w:t>
      </w:r>
      <w:r w:rsidR="00FC4BB3"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16 - 29 ani, inregistrati la Serviciul Public de Ocupare, cu rezidenta in Regiunea Centru, prin participarea la programele de formare profesionala, interventie derulata in Regiunea Centru, materializata pe parcursul a 17 luni.</w:t>
      </w:r>
    </w:p>
    <w:p w14:paraId="3362739F" w14:textId="2518BBA1"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Ob</w:t>
      </w:r>
      <w:r w:rsidR="00FC7E2F" w:rsidRPr="007D55C4">
        <w:rPr>
          <w:rFonts w:ascii="Trebuchet MS" w:hAnsi="Trebuchet MS" w:cstheme="minorHAnsi"/>
          <w:kern w:val="0"/>
          <w:lang w:val="en-US" w:bidi="ar-SA"/>
        </w:rPr>
        <w:t xml:space="preserve">iectivul </w:t>
      </w:r>
      <w:r w:rsidRPr="007D55C4">
        <w:rPr>
          <w:rFonts w:ascii="Trebuchet MS" w:hAnsi="Trebuchet MS" w:cstheme="minorHAnsi"/>
          <w:kern w:val="0"/>
          <w:lang w:val="en-US" w:bidi="ar-SA"/>
        </w:rPr>
        <w:t xml:space="preserve"> este realizat prin A2.1 Organizarea programelor de formare profesionala a adultilor prin masuri integrate si flexibile.</w:t>
      </w:r>
    </w:p>
    <w:p w14:paraId="62FA5A26"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Grup tinta inscris la formare 384 tineri NEETs, certificati minim 346 persoane(90%)</w:t>
      </w:r>
    </w:p>
    <w:p w14:paraId="36DD3B08" w14:textId="3A2C8673"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Prin dobandirea unei calificari in diferite etape de implementare a proiectului sau prin oferta concreta de a participa la un program de formare profesionala, Obiectivul contribuie, in proportii diferite, la indeplinirea indicatorilor CR01; CR02, CR03; CR04; CR05; CR06; CR10;</w:t>
      </w:r>
    </w:p>
    <w:p w14:paraId="602E7D2B"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Rezultat: dobandesc o calificare profesionala 346 tineri NEETs.</w:t>
      </w:r>
    </w:p>
    <w:p w14:paraId="696A94C2" w14:textId="78B0D562"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Beneficiile pe T.L.: Dobandirea unei calificari creste posibilitatile de reconversie profesionala, evitarea somajului, asigurarea unei</w:t>
      </w:r>
      <w:r w:rsidR="00FC4BB3"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situatii materiale mai bune, siguranta si stabilitate pe piata fortei de munca</w:t>
      </w:r>
      <w:r w:rsidR="00691752" w:rsidRPr="007D55C4">
        <w:rPr>
          <w:rFonts w:ascii="Trebuchet MS" w:hAnsi="Trebuchet MS" w:cstheme="minorHAnsi"/>
          <w:kern w:val="0"/>
          <w:lang w:val="en-US" w:bidi="ar-SA"/>
        </w:rPr>
        <w:t>.</w:t>
      </w:r>
    </w:p>
    <w:p w14:paraId="35116DDF" w14:textId="77777777" w:rsidR="00691752" w:rsidRPr="007D55C4" w:rsidRDefault="00691752"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p>
    <w:p w14:paraId="38D9D22F" w14:textId="74CF5F8E" w:rsidR="00BA4B88" w:rsidRPr="007D55C4" w:rsidRDefault="00BA4B88" w:rsidP="004F7B1C">
      <w:pPr>
        <w:suppressAutoHyphens w:val="0"/>
        <w:autoSpaceDE w:val="0"/>
        <w:autoSpaceDN w:val="0"/>
        <w:adjustRightInd w:val="0"/>
        <w:spacing w:line="360" w:lineRule="auto"/>
        <w:ind w:firstLine="708"/>
        <w:rPr>
          <w:rFonts w:ascii="Trebuchet MS" w:hAnsi="Trebuchet MS" w:cstheme="minorHAnsi"/>
          <w:b/>
          <w:kern w:val="0"/>
          <w:lang w:val="en-US" w:bidi="ar-SA"/>
        </w:rPr>
      </w:pPr>
      <w:r w:rsidRPr="007D55C4">
        <w:rPr>
          <w:rFonts w:ascii="Trebuchet MS" w:hAnsi="Trebuchet MS" w:cstheme="minorHAnsi"/>
          <w:b/>
          <w:kern w:val="0"/>
          <w:lang w:val="en-US" w:bidi="ar-SA"/>
        </w:rPr>
        <w:t>Obiectiv Specific 3:</w:t>
      </w:r>
    </w:p>
    <w:p w14:paraId="75AD90D4" w14:textId="3A574DDA"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Cresterea ocuparii tinerilor NEETs someri cu varsta intre 16 - 29 ani, inregistrati la Serviciul Public de Ocupare, cu rezidenta in Regiunea Centru, prin furnizarea de sprijin pentru incadrarea in munca a 384 persoane, inclusiv prin activitati de sustinere a antreprenoriatului si a ocuparii pe cont propriu, interventie derulata in Regiunea Centru, materializata pe parcursul a 16 luni.</w:t>
      </w:r>
    </w:p>
    <w:p w14:paraId="1E9A1A9D"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lastRenderedPageBreak/>
        <w:t>Ob. este realizat prin A3.1 acordarea serviciilor de medierea muncii.</w:t>
      </w:r>
    </w:p>
    <w:p w14:paraId="18FBCDC8"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G.T.:A.3.1: 384 tineri NEETs , A.4.2: 9 tineri NEETs;</w:t>
      </w:r>
    </w:p>
    <w:p w14:paraId="0F1235D8"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Indicatori: 4S225 – 384 tineri NEETs sprijiniti pt obtinerea unui loc de munca;</w:t>
      </w:r>
    </w:p>
    <w:p w14:paraId="7E320C2F" w14:textId="71FC0DF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Prin angajarea in munca in diferite etape de implementare a proiectului sau prin oferta concreta de angajare, Obiectivul contribuie, in proportii diferite, la indeplinirea indicaorilor CR01; CR02, CR03; CR04; CR05; CR06;CR11; CR12.</w:t>
      </w:r>
    </w:p>
    <w:p w14:paraId="6DB0AA6C" w14:textId="7777777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Rezultat: Servicii de medierea muncii pentru 384 pers din care 453 vor fi angajate. </w:t>
      </w:r>
    </w:p>
    <w:p w14:paraId="610A627B" w14:textId="2D86EE71" w:rsidR="00BA4B88" w:rsidRPr="007D55C4" w:rsidRDefault="00BA4B88"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Beneficii:</w:t>
      </w:r>
    </w:p>
    <w:p w14:paraId="6AC814E6" w14:textId="697182D7"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(A3.1) Dobandirea statutului de persoana ocupata. Cresterea calitatii vietii. Mentinerea unei atitudini pozitive, cresterea increderii</w:t>
      </w:r>
      <w:r w:rsidR="00691752"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 xml:space="preserve">in fortele proprii, a capacitatii de decizie, determina schimbari de mentalitate si comportament care contribuie la integrarea </w:t>
      </w:r>
      <w:r w:rsidR="002B1A52" w:rsidRPr="007D55C4">
        <w:rPr>
          <w:rFonts w:ascii="Trebuchet MS" w:hAnsi="Trebuchet MS" w:cstheme="minorHAnsi"/>
          <w:kern w:val="0"/>
          <w:lang w:val="en-US" w:bidi="ar-SA"/>
        </w:rPr>
        <w:t xml:space="preserve">active </w:t>
      </w:r>
      <w:r w:rsidRPr="007D55C4">
        <w:rPr>
          <w:rFonts w:ascii="Trebuchet MS" w:hAnsi="Trebuchet MS" w:cstheme="minorHAnsi"/>
          <w:kern w:val="0"/>
          <w:lang w:val="en-US" w:bidi="ar-SA"/>
        </w:rPr>
        <w:t>pe piata muncii</w:t>
      </w:r>
      <w:r w:rsidR="00691752" w:rsidRPr="007D55C4">
        <w:rPr>
          <w:rFonts w:ascii="Trebuchet MS" w:hAnsi="Trebuchet MS" w:cstheme="minorHAnsi"/>
          <w:kern w:val="0"/>
          <w:lang w:val="en-US" w:bidi="ar-SA"/>
        </w:rPr>
        <w:t>.</w:t>
      </w:r>
    </w:p>
    <w:p w14:paraId="1F46E344" w14:textId="18D6A941" w:rsidR="00BA4B88" w:rsidRPr="007D55C4" w:rsidRDefault="00BA4B88" w:rsidP="004F7B1C">
      <w:pPr>
        <w:suppressAutoHyphens w:val="0"/>
        <w:autoSpaceDE w:val="0"/>
        <w:autoSpaceDN w:val="0"/>
        <w:adjustRightInd w:val="0"/>
        <w:spacing w:line="360" w:lineRule="auto"/>
        <w:ind w:firstLine="708"/>
        <w:jc w:val="both"/>
        <w:rPr>
          <w:rFonts w:ascii="Trebuchet MS" w:hAnsi="Trebuchet MS" w:cstheme="minorHAnsi"/>
          <w:kern w:val="0"/>
          <w:lang w:val="en-US" w:bidi="ar-SA"/>
        </w:rPr>
      </w:pPr>
      <w:r w:rsidRPr="007D55C4">
        <w:rPr>
          <w:rFonts w:ascii="Trebuchet MS" w:hAnsi="Trebuchet MS" w:cstheme="minorHAnsi"/>
          <w:kern w:val="0"/>
          <w:lang w:val="en-US" w:bidi="ar-SA"/>
        </w:rPr>
        <w:t>(A4.2) Dezvoltarea unei afaceri influenteaza in mod direct situatia financiara a beneficiarului.</w:t>
      </w:r>
    </w:p>
    <w:p w14:paraId="6298065B" w14:textId="77777777" w:rsidR="00610C8F" w:rsidRPr="007D55C4" w:rsidRDefault="00610C8F" w:rsidP="004F7B1C">
      <w:pPr>
        <w:suppressAutoHyphens w:val="0"/>
        <w:autoSpaceDE w:val="0"/>
        <w:autoSpaceDN w:val="0"/>
        <w:adjustRightInd w:val="0"/>
        <w:spacing w:line="360" w:lineRule="auto"/>
        <w:rPr>
          <w:rFonts w:ascii="Trebuchet MS" w:hAnsi="Trebuchet MS" w:cstheme="minorHAnsi"/>
          <w:kern w:val="0"/>
          <w:lang w:val="en-US" w:bidi="ar-SA"/>
        </w:rPr>
      </w:pPr>
    </w:p>
    <w:p w14:paraId="2DD0D82C" w14:textId="1569FF03" w:rsidR="004F7B1C" w:rsidRPr="007D55C4" w:rsidRDefault="00691752" w:rsidP="004F7B1C">
      <w:pPr>
        <w:pStyle w:val="Corptext"/>
        <w:spacing w:before="1" w:line="360" w:lineRule="auto"/>
        <w:ind w:right="876" w:firstLine="708"/>
        <w:jc w:val="both"/>
        <w:rPr>
          <w:rFonts w:ascii="Trebuchet MS" w:hAnsi="Trebuchet MS" w:cstheme="minorHAnsi"/>
          <w:b/>
        </w:rPr>
      </w:pPr>
      <w:r w:rsidRPr="007D55C4">
        <w:rPr>
          <w:rFonts w:ascii="Trebuchet MS" w:hAnsi="Trebuchet MS" w:cstheme="minorHAnsi"/>
          <w:b/>
          <w:kern w:val="0"/>
          <w:lang w:val="en-US" w:bidi="ar-SA"/>
        </w:rPr>
        <w:t>II.</w:t>
      </w:r>
      <w:r w:rsidR="004F7B1C" w:rsidRPr="007D55C4">
        <w:rPr>
          <w:rFonts w:ascii="Trebuchet MS" w:hAnsi="Trebuchet MS" w:cstheme="minorHAnsi"/>
          <w:b/>
        </w:rPr>
        <w:t xml:space="preserve"> Procedura de selectare a planurilor de afaceri presupune :</w:t>
      </w:r>
    </w:p>
    <w:p w14:paraId="049BED3A" w14:textId="5247F6B8" w:rsidR="00610C8F" w:rsidRPr="007D55C4" w:rsidRDefault="00610C8F" w:rsidP="004F7B1C">
      <w:pPr>
        <w:suppressAutoHyphens w:val="0"/>
        <w:autoSpaceDE w:val="0"/>
        <w:autoSpaceDN w:val="0"/>
        <w:adjustRightInd w:val="0"/>
        <w:spacing w:line="360" w:lineRule="auto"/>
        <w:rPr>
          <w:rFonts w:ascii="Trebuchet MS" w:hAnsi="Trebuchet MS" w:cstheme="minorHAnsi"/>
          <w:kern w:val="0"/>
          <w:lang w:val="en-US" w:bidi="ar-SA"/>
        </w:rPr>
      </w:pPr>
    </w:p>
    <w:p w14:paraId="090508F3" w14:textId="2E85E86A"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1. Publicarea Metodologiei de selectie, Criterii </w:t>
      </w:r>
      <w:r w:rsidR="00D23A1E" w:rsidRPr="007D55C4">
        <w:rPr>
          <w:rFonts w:ascii="Trebuchet MS" w:hAnsi="Trebuchet MS" w:cstheme="minorHAnsi"/>
          <w:kern w:val="0"/>
          <w:lang w:val="en-US" w:bidi="ar-SA"/>
        </w:rPr>
        <w:t xml:space="preserve">de evaluare si Punctaj  pe </w:t>
      </w:r>
      <w:r w:rsidRPr="007D55C4">
        <w:rPr>
          <w:rFonts w:ascii="Trebuchet MS" w:hAnsi="Trebuchet MS" w:cstheme="minorHAnsi"/>
          <w:kern w:val="0"/>
          <w:lang w:val="en-US" w:bidi="ar-SA"/>
        </w:rPr>
        <w:t>site;</w:t>
      </w:r>
    </w:p>
    <w:p w14:paraId="3F87D95D" w14:textId="087D675E"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2. Graficul de derulare a procedurii este componenta a Metodologiei de selectie si cuprinde: </w:t>
      </w:r>
    </w:p>
    <w:p w14:paraId="024949A7" w14:textId="77777777" w:rsidR="00610C8F" w:rsidRPr="007D55C4" w:rsidRDefault="00610C8F" w:rsidP="009354D1">
      <w:pPr>
        <w:pStyle w:val="Listparagraf"/>
        <w:numPr>
          <w:ilvl w:val="0"/>
          <w:numId w:val="2"/>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Publicarea anuntului; </w:t>
      </w:r>
    </w:p>
    <w:p w14:paraId="70171180" w14:textId="1D3EDC78" w:rsidR="00610C8F" w:rsidRPr="007D55C4" w:rsidRDefault="00610C8F" w:rsidP="009354D1">
      <w:pPr>
        <w:pStyle w:val="Listparagraf"/>
        <w:numPr>
          <w:ilvl w:val="0"/>
          <w:numId w:val="2"/>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Interval de depunere a dosarului; </w:t>
      </w:r>
    </w:p>
    <w:p w14:paraId="2788B6D4" w14:textId="0EB70C81" w:rsidR="00610C8F" w:rsidRPr="007D55C4" w:rsidRDefault="00610C8F" w:rsidP="009354D1">
      <w:pPr>
        <w:pStyle w:val="Listparagraf"/>
        <w:numPr>
          <w:ilvl w:val="0"/>
          <w:numId w:val="2"/>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Data publicarii rezultatelor; </w:t>
      </w:r>
    </w:p>
    <w:p w14:paraId="59D73C09" w14:textId="0AD5D155" w:rsidR="00610C8F" w:rsidRPr="007D55C4" w:rsidRDefault="00D23A1E" w:rsidP="009354D1">
      <w:pPr>
        <w:pStyle w:val="Listparagraf"/>
        <w:numPr>
          <w:ilvl w:val="0"/>
          <w:numId w:val="2"/>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I</w:t>
      </w:r>
      <w:r w:rsidR="00610C8F" w:rsidRPr="007D55C4">
        <w:rPr>
          <w:rFonts w:ascii="Trebuchet MS" w:hAnsi="Trebuchet MS" w:cstheme="minorHAnsi"/>
          <w:kern w:val="0"/>
          <w:lang w:val="en-US" w:bidi="ar-SA"/>
        </w:rPr>
        <w:t xml:space="preserve">ntervalul de timp pentru depunerea contestatiilor; </w:t>
      </w:r>
    </w:p>
    <w:p w14:paraId="6B79ABB9" w14:textId="0842A56C" w:rsidR="00610C8F" w:rsidRPr="007D55C4" w:rsidRDefault="00D23A1E" w:rsidP="009354D1">
      <w:pPr>
        <w:pStyle w:val="Listparagraf"/>
        <w:numPr>
          <w:ilvl w:val="0"/>
          <w:numId w:val="2"/>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D</w:t>
      </w:r>
      <w:r w:rsidR="00610C8F" w:rsidRPr="007D55C4">
        <w:rPr>
          <w:rFonts w:ascii="Trebuchet MS" w:hAnsi="Trebuchet MS" w:cstheme="minorHAnsi"/>
          <w:kern w:val="0"/>
          <w:lang w:val="en-US" w:bidi="ar-SA"/>
        </w:rPr>
        <w:t>ata publicarii rezultatelor finale; contactarea beneficiarilor selectati.</w:t>
      </w:r>
    </w:p>
    <w:p w14:paraId="1F675D26"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lastRenderedPageBreak/>
        <w:t xml:space="preserve">3. Dosarul personal va contine: </w:t>
      </w:r>
    </w:p>
    <w:p w14:paraId="44AD15D5" w14:textId="77777777" w:rsidR="00610C8F" w:rsidRPr="007D55C4" w:rsidRDefault="00610C8F" w:rsidP="009354D1">
      <w:pPr>
        <w:pStyle w:val="Listparagraf"/>
        <w:numPr>
          <w:ilvl w:val="0"/>
          <w:numId w:val="3"/>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Act de identitate,</w:t>
      </w:r>
    </w:p>
    <w:p w14:paraId="35BDC4EE" w14:textId="3F2B774D" w:rsidR="00610C8F" w:rsidRPr="007D55C4" w:rsidRDefault="00610C8F" w:rsidP="009354D1">
      <w:pPr>
        <w:pStyle w:val="Listparagraf"/>
        <w:numPr>
          <w:ilvl w:val="0"/>
          <w:numId w:val="3"/>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Cerere de participare la concurs,</w:t>
      </w:r>
    </w:p>
    <w:p w14:paraId="018CA689" w14:textId="77777777" w:rsidR="00610C8F" w:rsidRPr="007D55C4" w:rsidRDefault="00610C8F" w:rsidP="009354D1">
      <w:pPr>
        <w:pStyle w:val="Listparagraf"/>
        <w:numPr>
          <w:ilvl w:val="0"/>
          <w:numId w:val="3"/>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Declaratie pe propria raspundere privind dubla finantare; </w:t>
      </w:r>
    </w:p>
    <w:p w14:paraId="4C38A784" w14:textId="0BDD75EB" w:rsidR="00610C8F" w:rsidRPr="007D55C4" w:rsidRDefault="00610C8F" w:rsidP="009354D1">
      <w:pPr>
        <w:pStyle w:val="Listparagraf"/>
        <w:numPr>
          <w:ilvl w:val="0"/>
          <w:numId w:val="3"/>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Planul de Afaceri.</w:t>
      </w:r>
    </w:p>
    <w:p w14:paraId="347F509D"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4. Evaluarea.</w:t>
      </w:r>
    </w:p>
    <w:p w14:paraId="48E6EE76"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p>
    <w:p w14:paraId="20034AEE" w14:textId="6F404455" w:rsidR="00610C8F" w:rsidRPr="007D55C4" w:rsidRDefault="00640A8E"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4.1.</w:t>
      </w:r>
      <w:r w:rsidR="00610C8F" w:rsidRPr="007D55C4">
        <w:rPr>
          <w:rFonts w:ascii="Trebuchet MS" w:hAnsi="Trebuchet MS" w:cstheme="minorHAnsi"/>
          <w:kern w:val="0"/>
          <w:lang w:val="en-US" w:bidi="ar-SA"/>
        </w:rPr>
        <w:t xml:space="preserve"> C</w:t>
      </w:r>
      <w:r w:rsidR="004F7B1C" w:rsidRPr="007D55C4">
        <w:rPr>
          <w:rFonts w:ascii="Trebuchet MS" w:hAnsi="Trebuchet MS" w:cstheme="minorHAnsi"/>
          <w:kern w:val="0"/>
          <w:lang w:val="en-US" w:bidi="ar-SA"/>
        </w:rPr>
        <w:t>riterii minime de evaluare</w:t>
      </w:r>
      <w:r w:rsidR="00610C8F" w:rsidRPr="007D55C4">
        <w:rPr>
          <w:rFonts w:ascii="Trebuchet MS" w:hAnsi="Trebuchet MS" w:cstheme="minorHAnsi"/>
          <w:kern w:val="0"/>
          <w:lang w:val="en-US" w:bidi="ar-SA"/>
        </w:rPr>
        <w:t xml:space="preserve">. </w:t>
      </w:r>
    </w:p>
    <w:p w14:paraId="43F5CFAF" w14:textId="10D05352"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Planul de Afaceri v</w:t>
      </w:r>
      <w:r w:rsidR="00D23A1E" w:rsidRPr="007D55C4">
        <w:rPr>
          <w:rFonts w:ascii="Trebuchet MS" w:hAnsi="Trebuchet MS" w:cstheme="minorHAnsi"/>
          <w:kern w:val="0"/>
          <w:lang w:val="en-US" w:bidi="ar-SA"/>
        </w:rPr>
        <w:t>a</w:t>
      </w:r>
      <w:r w:rsidRPr="007D55C4">
        <w:rPr>
          <w:rFonts w:ascii="Trebuchet MS" w:hAnsi="Trebuchet MS" w:cstheme="minorHAnsi"/>
          <w:kern w:val="0"/>
          <w:lang w:val="en-US" w:bidi="ar-SA"/>
        </w:rPr>
        <w:t xml:space="preserve"> include minimum urmatoarele elemente:</w:t>
      </w:r>
    </w:p>
    <w:p w14:paraId="0D129540" w14:textId="0505FD82"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a. descrierea afacerii si a strategiei de implementare a planului de afaceri (obiective, activitati, rezultate, indicatori);</w:t>
      </w:r>
    </w:p>
    <w:p w14:paraId="1CF4752B"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b. schema organizatorica si politica de resurse umane;</w:t>
      </w:r>
    </w:p>
    <w:p w14:paraId="693FBFF2"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 descrierea produselor/ serviciilor/ lucrarilor care fac obiectul afacerii;</w:t>
      </w:r>
    </w:p>
    <w:p w14:paraId="4DB39223"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d. analiza pietei de desfacere si a concurentei;</w:t>
      </w:r>
    </w:p>
    <w:p w14:paraId="7CFA1FC7"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e. strategia de marketing;</w:t>
      </w:r>
    </w:p>
    <w:p w14:paraId="22A2180C"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f. proiectii financiare;</w:t>
      </w:r>
    </w:p>
    <w:p w14:paraId="328975AC" w14:textId="3F81367D" w:rsidR="00610C8F" w:rsidRPr="007D55C4" w:rsidRDefault="00610C8F" w:rsidP="004F7B1C">
      <w:pPr>
        <w:pStyle w:val="Corptext"/>
        <w:spacing w:before="1" w:line="360" w:lineRule="auto"/>
        <w:ind w:right="876"/>
        <w:jc w:val="both"/>
        <w:rPr>
          <w:rFonts w:ascii="Trebuchet MS" w:hAnsi="Trebuchet MS" w:cstheme="minorHAnsi"/>
          <w:kern w:val="0"/>
          <w:lang w:val="en-US" w:bidi="ar-SA"/>
        </w:rPr>
      </w:pPr>
      <w:r w:rsidRPr="007D55C4">
        <w:rPr>
          <w:rFonts w:ascii="Trebuchet MS" w:hAnsi="Trebuchet MS" w:cstheme="minorHAnsi"/>
          <w:kern w:val="0"/>
          <w:lang w:val="en-US" w:bidi="ar-SA"/>
        </w:rPr>
        <w:t>g. analiza SWOT a afacerii</w:t>
      </w:r>
    </w:p>
    <w:p w14:paraId="51DB2616" w14:textId="48C8965A" w:rsidR="00610C8F" w:rsidRPr="007D55C4" w:rsidRDefault="00640A8E" w:rsidP="004F7B1C">
      <w:pPr>
        <w:pStyle w:val="Corptext"/>
        <w:spacing w:before="1" w:line="360" w:lineRule="auto"/>
        <w:ind w:right="876"/>
        <w:jc w:val="both"/>
        <w:rPr>
          <w:rFonts w:ascii="Trebuchet MS" w:hAnsi="Trebuchet MS" w:cstheme="minorHAnsi"/>
          <w:kern w:val="0"/>
          <w:lang w:val="en-US" w:bidi="ar-SA"/>
        </w:rPr>
      </w:pPr>
      <w:r w:rsidRPr="007D55C4">
        <w:rPr>
          <w:rFonts w:ascii="Trebuchet MS" w:hAnsi="Trebuchet MS" w:cstheme="minorHAnsi"/>
          <w:kern w:val="0"/>
          <w:lang w:val="en-US" w:bidi="ar-SA"/>
        </w:rPr>
        <w:t>4.2</w:t>
      </w:r>
      <w:r w:rsidR="00610C8F" w:rsidRPr="007D55C4">
        <w:rPr>
          <w:rFonts w:ascii="Trebuchet MS" w:hAnsi="Trebuchet MS" w:cstheme="minorHAnsi"/>
          <w:kern w:val="0"/>
          <w:lang w:val="en-US" w:bidi="ar-SA"/>
        </w:rPr>
        <w:t>.C</w:t>
      </w:r>
      <w:r w:rsidR="004F7B1C" w:rsidRPr="007D55C4">
        <w:rPr>
          <w:rFonts w:ascii="Trebuchet MS" w:hAnsi="Trebuchet MS" w:cstheme="minorHAnsi"/>
          <w:kern w:val="0"/>
          <w:lang w:val="en-US" w:bidi="ar-SA"/>
        </w:rPr>
        <w:t>riteriu eliminator</w:t>
      </w:r>
      <w:r w:rsidR="00610C8F" w:rsidRPr="007D55C4">
        <w:rPr>
          <w:rFonts w:ascii="Trebuchet MS" w:hAnsi="Trebuchet MS" w:cstheme="minorHAnsi"/>
          <w:kern w:val="0"/>
          <w:lang w:val="en-US" w:bidi="ar-SA"/>
        </w:rPr>
        <w:t xml:space="preserve"> (Tema orizontala)</w:t>
      </w:r>
    </w:p>
    <w:p w14:paraId="3866CCE1" w14:textId="6D56AEAA" w:rsidR="00610C8F" w:rsidRPr="007D55C4" w:rsidRDefault="00610C8F" w:rsidP="009354D1">
      <w:pPr>
        <w:pStyle w:val="Listparagraf"/>
        <w:numPr>
          <w:ilvl w:val="0"/>
          <w:numId w:val="4"/>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Planul de afaceri care nu descrie intru-un capitol distinct, masurile care se iau pentru respectarea principiilor nediscriminarii, egalitatii de sanse si de gen, va fi respins;</w:t>
      </w:r>
    </w:p>
    <w:p w14:paraId="45B21AC4" w14:textId="7CBCC7B2" w:rsidR="00610C8F" w:rsidRPr="007D55C4" w:rsidRDefault="00610C8F" w:rsidP="009354D1">
      <w:pPr>
        <w:pStyle w:val="Listparagraf"/>
        <w:numPr>
          <w:ilvl w:val="0"/>
          <w:numId w:val="4"/>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Planul de afaceri care nu descrie intru-un capitol distinct, contributia adusa la reducerea emisiilor de carbon si crearea de locuri de munca verzi, va fi respins</w:t>
      </w:r>
    </w:p>
    <w:p w14:paraId="74C79996" w14:textId="77777777" w:rsidR="00C870AB" w:rsidRPr="007D55C4" w:rsidRDefault="00C870AB" w:rsidP="004F7B1C">
      <w:pPr>
        <w:suppressAutoHyphens w:val="0"/>
        <w:autoSpaceDE w:val="0"/>
        <w:autoSpaceDN w:val="0"/>
        <w:adjustRightInd w:val="0"/>
        <w:spacing w:line="360" w:lineRule="auto"/>
        <w:jc w:val="both"/>
        <w:rPr>
          <w:rFonts w:ascii="Trebuchet MS" w:hAnsi="Trebuchet MS" w:cstheme="minorHAnsi"/>
          <w:kern w:val="0"/>
          <w:lang w:val="en-US" w:bidi="ar-SA"/>
        </w:rPr>
      </w:pPr>
    </w:p>
    <w:p w14:paraId="59709BD7" w14:textId="285BFB3E" w:rsidR="00610C8F" w:rsidRPr="007D55C4" w:rsidRDefault="00640A8E"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lastRenderedPageBreak/>
        <w:t>5</w:t>
      </w:r>
      <w:r w:rsidR="00610C8F" w:rsidRPr="007D55C4">
        <w:rPr>
          <w:rFonts w:ascii="Trebuchet MS" w:hAnsi="Trebuchet MS" w:cstheme="minorHAnsi"/>
          <w:kern w:val="0"/>
          <w:lang w:val="en-US" w:bidi="ar-SA"/>
        </w:rPr>
        <w:t>. Punctajul pentru declararea Planului de Afaceri ca fiind „finantabil” este de cel putin</w:t>
      </w:r>
      <w:r w:rsidR="00933A68" w:rsidRPr="007D55C4">
        <w:rPr>
          <w:rFonts w:ascii="Trebuchet MS" w:hAnsi="Trebuchet MS" w:cstheme="minorHAnsi"/>
          <w:kern w:val="0"/>
          <w:lang w:val="en-US" w:bidi="ar-SA"/>
        </w:rPr>
        <w:t xml:space="preserve"> </w:t>
      </w:r>
      <w:r w:rsidR="00610C8F" w:rsidRPr="007D55C4">
        <w:rPr>
          <w:rFonts w:ascii="Trebuchet MS" w:hAnsi="Trebuchet MS" w:cstheme="minorHAnsi"/>
          <w:kern w:val="0"/>
          <w:lang w:val="en-US" w:bidi="ar-SA"/>
        </w:rPr>
        <w:t>70 puncte.</w:t>
      </w:r>
    </w:p>
    <w:p w14:paraId="6BC234CA" w14:textId="77777777" w:rsidR="00C870AB" w:rsidRPr="007D55C4" w:rsidRDefault="00C870AB" w:rsidP="004F7B1C">
      <w:pPr>
        <w:suppressAutoHyphens w:val="0"/>
        <w:autoSpaceDE w:val="0"/>
        <w:autoSpaceDN w:val="0"/>
        <w:adjustRightInd w:val="0"/>
        <w:spacing w:line="360" w:lineRule="auto"/>
        <w:jc w:val="both"/>
        <w:rPr>
          <w:rFonts w:ascii="Trebuchet MS" w:hAnsi="Trebuchet MS" w:cstheme="minorHAnsi"/>
          <w:kern w:val="0"/>
          <w:lang w:val="en-US" w:bidi="ar-SA"/>
        </w:rPr>
      </w:pPr>
    </w:p>
    <w:p w14:paraId="6D78B8EA" w14:textId="722B82F9" w:rsidR="00610C8F" w:rsidRPr="007D55C4" w:rsidRDefault="00640A8E" w:rsidP="004F7B1C">
      <w:p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6</w:t>
      </w:r>
      <w:r w:rsidR="00610C8F" w:rsidRPr="007D55C4">
        <w:rPr>
          <w:rFonts w:ascii="Trebuchet MS" w:hAnsi="Trebuchet MS" w:cstheme="minorHAnsi"/>
          <w:kern w:val="0"/>
          <w:lang w:val="en-US" w:bidi="ar-SA"/>
        </w:rPr>
        <w:t xml:space="preserve">. Rezultatul </w:t>
      </w:r>
      <w:r w:rsidR="00C870AB" w:rsidRPr="007D55C4">
        <w:rPr>
          <w:rFonts w:ascii="Trebuchet MS" w:hAnsi="Trebuchet MS" w:cstheme="minorHAnsi"/>
          <w:kern w:val="0"/>
          <w:lang w:val="en-US" w:bidi="ar-SA"/>
        </w:rPr>
        <w:t xml:space="preserve">intermediar </w:t>
      </w:r>
      <w:r w:rsidR="00610C8F" w:rsidRPr="007D55C4">
        <w:rPr>
          <w:rFonts w:ascii="Trebuchet MS" w:hAnsi="Trebuchet MS" w:cstheme="minorHAnsi"/>
          <w:kern w:val="0"/>
          <w:lang w:val="en-US" w:bidi="ar-SA"/>
        </w:rPr>
        <w:t xml:space="preserve">va fi comunicat </w:t>
      </w:r>
      <w:r w:rsidR="00C870AB" w:rsidRPr="007D55C4">
        <w:rPr>
          <w:rFonts w:ascii="Trebuchet MS" w:hAnsi="Trebuchet MS" w:cstheme="minorHAnsi"/>
          <w:kern w:val="0"/>
          <w:lang w:val="en-US" w:bidi="ar-SA"/>
        </w:rPr>
        <w:t>aplicantului</w:t>
      </w:r>
      <w:r w:rsidR="00610C8F" w:rsidRPr="007D55C4">
        <w:rPr>
          <w:rFonts w:ascii="Trebuchet MS" w:hAnsi="Trebuchet MS" w:cstheme="minorHAnsi"/>
          <w:kern w:val="0"/>
          <w:lang w:val="en-US" w:bidi="ar-SA"/>
        </w:rPr>
        <w:t xml:space="preserve">. </w:t>
      </w:r>
      <w:r w:rsidR="00C870AB" w:rsidRPr="007D55C4">
        <w:rPr>
          <w:rFonts w:ascii="Trebuchet MS" w:hAnsi="Trebuchet MS" w:cstheme="minorHAnsi"/>
          <w:kern w:val="0"/>
          <w:lang w:val="en-US" w:bidi="ar-SA"/>
        </w:rPr>
        <w:t xml:space="preserve">Acesta </w:t>
      </w:r>
      <w:r w:rsidR="00610C8F" w:rsidRPr="007D55C4">
        <w:rPr>
          <w:rFonts w:ascii="Trebuchet MS" w:hAnsi="Trebuchet MS" w:cstheme="minorHAnsi"/>
          <w:kern w:val="0"/>
          <w:lang w:val="en-US" w:bidi="ar-SA"/>
        </w:rPr>
        <w:t xml:space="preserve">are la dispozitie </w:t>
      </w:r>
      <w:r w:rsidR="007C5F48" w:rsidRPr="007D55C4">
        <w:rPr>
          <w:rFonts w:ascii="Trebuchet MS" w:hAnsi="Trebuchet MS" w:cstheme="minorHAnsi"/>
          <w:kern w:val="0"/>
          <w:lang w:val="en-US" w:bidi="ar-SA"/>
        </w:rPr>
        <w:t>1</w:t>
      </w:r>
      <w:r w:rsidR="00610C8F" w:rsidRPr="007D55C4">
        <w:rPr>
          <w:rFonts w:ascii="Trebuchet MS" w:hAnsi="Trebuchet MS" w:cstheme="minorHAnsi"/>
          <w:kern w:val="0"/>
          <w:lang w:val="en-US" w:bidi="ar-SA"/>
        </w:rPr>
        <w:t xml:space="preserve"> zi pentru a</w:t>
      </w:r>
      <w:r w:rsidR="00933A68" w:rsidRPr="007D55C4">
        <w:rPr>
          <w:rFonts w:ascii="Trebuchet MS" w:hAnsi="Trebuchet MS" w:cstheme="minorHAnsi"/>
          <w:kern w:val="0"/>
          <w:lang w:val="en-US" w:bidi="ar-SA"/>
        </w:rPr>
        <w:t xml:space="preserve"> </w:t>
      </w:r>
      <w:r w:rsidR="00610C8F" w:rsidRPr="007D55C4">
        <w:rPr>
          <w:rFonts w:ascii="Trebuchet MS" w:hAnsi="Trebuchet MS" w:cstheme="minorHAnsi"/>
          <w:kern w:val="0"/>
          <w:lang w:val="en-US" w:bidi="ar-SA"/>
        </w:rPr>
        <w:t>contesta rezultatul. Punctajul stabilit in urma reevaluarii va fi final. Lista finala cu Beneficiarii</w:t>
      </w:r>
      <w:r w:rsidR="00933A68" w:rsidRPr="007D55C4">
        <w:rPr>
          <w:rFonts w:ascii="Trebuchet MS" w:hAnsi="Trebuchet MS" w:cstheme="minorHAnsi"/>
          <w:kern w:val="0"/>
          <w:lang w:val="en-US" w:bidi="ar-SA"/>
        </w:rPr>
        <w:t xml:space="preserve"> </w:t>
      </w:r>
      <w:r w:rsidR="00610C8F" w:rsidRPr="007D55C4">
        <w:rPr>
          <w:rFonts w:ascii="Trebuchet MS" w:hAnsi="Trebuchet MS" w:cstheme="minorHAnsi"/>
          <w:kern w:val="0"/>
          <w:lang w:val="en-US" w:bidi="ar-SA"/>
        </w:rPr>
        <w:t>finantarii va fi publicata pe site.</w:t>
      </w:r>
    </w:p>
    <w:p w14:paraId="0A4C7190" w14:textId="77777777" w:rsidR="00C870AB" w:rsidRPr="007D55C4" w:rsidRDefault="00C870AB" w:rsidP="004F7B1C">
      <w:pPr>
        <w:suppressAutoHyphens w:val="0"/>
        <w:autoSpaceDE w:val="0"/>
        <w:autoSpaceDN w:val="0"/>
        <w:adjustRightInd w:val="0"/>
        <w:spacing w:line="276" w:lineRule="auto"/>
        <w:jc w:val="both"/>
        <w:rPr>
          <w:rFonts w:ascii="Trebuchet MS" w:hAnsi="Trebuchet MS" w:cstheme="minorHAnsi"/>
          <w:kern w:val="0"/>
          <w:lang w:val="en-US" w:bidi="ar-SA"/>
        </w:rPr>
      </w:pPr>
    </w:p>
    <w:p w14:paraId="7A66A64A" w14:textId="4A266D0E" w:rsidR="00610C8F" w:rsidRPr="007D55C4" w:rsidRDefault="00640A8E" w:rsidP="004F7B1C">
      <w:p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7</w:t>
      </w:r>
      <w:r w:rsidR="00610C8F" w:rsidRPr="007D55C4">
        <w:rPr>
          <w:rFonts w:ascii="Trebuchet MS" w:hAnsi="Trebuchet MS" w:cstheme="minorHAnsi"/>
          <w:kern w:val="0"/>
          <w:lang w:val="en-US" w:bidi="ar-SA"/>
        </w:rPr>
        <w:t>. Furnizarea serviciilor personalizate de consiliere ulterior finalizarii procesului de selectie a</w:t>
      </w:r>
      <w:r w:rsidR="00933A68" w:rsidRPr="007D55C4">
        <w:rPr>
          <w:rFonts w:ascii="Trebuchet MS" w:hAnsi="Trebuchet MS" w:cstheme="minorHAnsi"/>
          <w:kern w:val="0"/>
          <w:lang w:val="en-US" w:bidi="ar-SA"/>
        </w:rPr>
        <w:t xml:space="preserve"> </w:t>
      </w:r>
      <w:r w:rsidR="00610C8F" w:rsidRPr="007D55C4">
        <w:rPr>
          <w:rFonts w:ascii="Trebuchet MS" w:hAnsi="Trebuchet MS" w:cstheme="minorHAnsi"/>
          <w:kern w:val="0"/>
          <w:lang w:val="en-US" w:bidi="ar-SA"/>
        </w:rPr>
        <w:t>planurilor de afaceri pentru persoanele selectate in vederea implementarii planurilor de afaceri:</w:t>
      </w:r>
    </w:p>
    <w:p w14:paraId="4F065520" w14:textId="78D1F87D"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in domeniul antreprenoriatului (management general)</w:t>
      </w:r>
    </w:p>
    <w:p w14:paraId="40FC8A5C" w14:textId="725C84D9"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cu privire la identificarea de piete de desfacere.</w:t>
      </w:r>
    </w:p>
    <w:p w14:paraId="3354CE2E" w14:textId="6F58CAB0"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in domeniul marketingului</w:t>
      </w:r>
    </w:p>
    <w:p w14:paraId="57767D9F" w14:textId="5B1E0D86"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juridica si achizitii</w:t>
      </w:r>
    </w:p>
    <w:p w14:paraId="77BE1E77" w14:textId="0C05CDD2"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in domeniul managementului resurselor umane</w:t>
      </w:r>
    </w:p>
    <w:p w14:paraId="53A3B609" w14:textId="27CB7963" w:rsidR="00610C8F" w:rsidRPr="007D55C4" w:rsidRDefault="00610C8F" w:rsidP="009354D1">
      <w:pPr>
        <w:pStyle w:val="Listparagraf"/>
        <w:numPr>
          <w:ilvl w:val="0"/>
          <w:numId w:val="5"/>
        </w:num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Consiliere in domeniul financiar-bancar</w:t>
      </w:r>
    </w:p>
    <w:p w14:paraId="4A8B6C62" w14:textId="77777777" w:rsidR="00610C8F" w:rsidRPr="007D55C4" w:rsidRDefault="00610C8F" w:rsidP="004F7B1C">
      <w:p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Asigurarea infiintarii si demararii functionarii intreprinderilor ce vor implementa planurile de</w:t>
      </w:r>
    </w:p>
    <w:p w14:paraId="72AFD4D8" w14:textId="77777777" w:rsidR="00610C8F" w:rsidRPr="007D55C4" w:rsidRDefault="00610C8F" w:rsidP="00933A68">
      <w:pPr>
        <w:suppressAutoHyphens w:val="0"/>
        <w:autoSpaceDE w:val="0"/>
        <w:autoSpaceDN w:val="0"/>
        <w:adjustRightInd w:val="0"/>
        <w:spacing w:line="276" w:lineRule="auto"/>
        <w:jc w:val="both"/>
        <w:rPr>
          <w:rFonts w:ascii="Trebuchet MS" w:hAnsi="Trebuchet MS" w:cstheme="minorHAnsi"/>
          <w:kern w:val="0"/>
          <w:lang w:val="en-US" w:bidi="ar-SA"/>
        </w:rPr>
      </w:pPr>
      <w:r w:rsidRPr="007D55C4">
        <w:rPr>
          <w:rFonts w:ascii="Trebuchet MS" w:hAnsi="Trebuchet MS" w:cstheme="minorHAnsi"/>
          <w:kern w:val="0"/>
          <w:lang w:val="en-US" w:bidi="ar-SA"/>
        </w:rPr>
        <w:t>afaceri cu ajutor de minimis in cadrul proiectului.</w:t>
      </w:r>
    </w:p>
    <w:p w14:paraId="61C9C1C4" w14:textId="3DBCD71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Semnarea Contractelor de subventie;</w:t>
      </w:r>
    </w:p>
    <w:p w14:paraId="109473B6" w14:textId="77777777"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Realizarea dosarului necesar pentru infiintarea firmei; </w:t>
      </w:r>
    </w:p>
    <w:p w14:paraId="612E2B24" w14:textId="74B29684" w:rsidR="00610C8F" w:rsidRPr="007D55C4" w:rsidRDefault="00610C8F" w:rsidP="004F7B1C">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Demararea demersurilor pentru infiintare (Registrul Comertului, Finante.);</w:t>
      </w:r>
    </w:p>
    <w:p w14:paraId="142EE0AB" w14:textId="77777777" w:rsidR="00610C8F" w:rsidRPr="007D55C4" w:rsidRDefault="00610C8F" w:rsidP="007D55C4">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Obtinerea CIF; </w:t>
      </w:r>
    </w:p>
    <w:p w14:paraId="47E604DF" w14:textId="1DA5245F" w:rsidR="00610C8F" w:rsidRPr="007D55C4" w:rsidRDefault="00610C8F" w:rsidP="007D55C4">
      <w:p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Demararea procedurilor pentru Ocuparea locurilor de munca (Angajarea).</w:t>
      </w:r>
    </w:p>
    <w:p w14:paraId="5F510D3B" w14:textId="7AAD0B2A" w:rsidR="00610C8F" w:rsidRDefault="00610C8F" w:rsidP="007D55C4">
      <w:pPr>
        <w:pStyle w:val="Corptext"/>
        <w:spacing w:before="1" w:line="360" w:lineRule="auto"/>
        <w:ind w:right="876"/>
        <w:jc w:val="both"/>
        <w:rPr>
          <w:rFonts w:ascii="Trebuchet MS" w:hAnsi="Trebuchet MS" w:cstheme="minorHAnsi"/>
          <w:kern w:val="0"/>
          <w:lang w:val="en-US" w:bidi="ar-SA"/>
        </w:rPr>
      </w:pPr>
      <w:r w:rsidRPr="007D55C4">
        <w:rPr>
          <w:rFonts w:ascii="Trebuchet MS" w:hAnsi="Trebuchet MS" w:cstheme="minorHAnsi"/>
          <w:kern w:val="0"/>
          <w:lang w:val="en-US" w:bidi="ar-SA"/>
        </w:rPr>
        <w:t>Sunt intocmite 9 dosare care contin documentele care atesta infiintarea celor 9 firme</w:t>
      </w:r>
    </w:p>
    <w:p w14:paraId="5B923494" w14:textId="12F80861" w:rsidR="00B978BD" w:rsidRDefault="00B978BD" w:rsidP="007D55C4">
      <w:pPr>
        <w:pStyle w:val="Corptext"/>
        <w:spacing w:before="1" w:line="360" w:lineRule="auto"/>
        <w:ind w:right="876"/>
        <w:jc w:val="both"/>
        <w:rPr>
          <w:rFonts w:ascii="Trebuchet MS" w:hAnsi="Trebuchet MS" w:cstheme="minorHAnsi"/>
          <w:kern w:val="0"/>
          <w:lang w:val="en-US" w:bidi="ar-SA"/>
        </w:rPr>
      </w:pPr>
    </w:p>
    <w:p w14:paraId="50663952" w14:textId="77777777" w:rsidR="00B978BD" w:rsidRPr="007D55C4" w:rsidRDefault="00B978BD" w:rsidP="007D55C4">
      <w:pPr>
        <w:pStyle w:val="Corptext"/>
        <w:spacing w:before="1" w:line="360" w:lineRule="auto"/>
        <w:ind w:right="876"/>
        <w:jc w:val="both"/>
        <w:rPr>
          <w:rFonts w:ascii="Trebuchet MS" w:hAnsi="Trebuchet MS" w:cstheme="minorHAnsi"/>
          <w:kern w:val="0"/>
          <w:lang w:val="en-US" w:bidi="ar-SA"/>
        </w:rPr>
      </w:pPr>
    </w:p>
    <w:p w14:paraId="2144DBB4" w14:textId="25B0E279" w:rsidR="00933A68" w:rsidRPr="007D55C4" w:rsidRDefault="00933A68" w:rsidP="007D55C4">
      <w:pPr>
        <w:pStyle w:val="Titlu3"/>
        <w:spacing w:before="217" w:after="22"/>
        <w:jc w:val="both"/>
        <w:rPr>
          <w:rFonts w:ascii="Trebuchet MS" w:hAnsi="Trebuchet MS"/>
          <w:b/>
          <w:color w:val="auto"/>
          <w:szCs w:val="24"/>
        </w:rPr>
      </w:pPr>
      <w:r w:rsidRPr="007D55C4">
        <w:rPr>
          <w:rFonts w:ascii="Trebuchet MS" w:hAnsi="Trebuchet MS"/>
          <w:b/>
          <w:color w:val="auto"/>
          <w:szCs w:val="24"/>
        </w:rPr>
        <w:lastRenderedPageBreak/>
        <w:t xml:space="preserve">Capitolul </w:t>
      </w:r>
      <w:r w:rsidR="004F7B1C" w:rsidRPr="007D55C4">
        <w:rPr>
          <w:rFonts w:ascii="Trebuchet MS" w:hAnsi="Trebuchet MS"/>
          <w:b/>
          <w:color w:val="auto"/>
          <w:szCs w:val="24"/>
        </w:rPr>
        <w:t>3</w:t>
      </w:r>
      <w:r w:rsidRPr="007D55C4">
        <w:rPr>
          <w:rFonts w:ascii="Trebuchet MS" w:hAnsi="Trebuchet MS"/>
          <w:b/>
          <w:color w:val="auto"/>
          <w:szCs w:val="24"/>
        </w:rPr>
        <w:t xml:space="preserve"> – Organizarea selectiei planurilor de afaceri</w:t>
      </w:r>
    </w:p>
    <w:p w14:paraId="39F4D63F" w14:textId="1BBBAF7E" w:rsidR="00933A68" w:rsidRPr="007D55C4" w:rsidRDefault="00933A68" w:rsidP="007D55C4">
      <w:pPr>
        <w:pStyle w:val="Corptext"/>
        <w:spacing w:before="2"/>
        <w:jc w:val="both"/>
        <w:rPr>
          <w:rFonts w:ascii="Trebuchet MS" w:hAnsi="Trebuchet MS"/>
          <w:b/>
        </w:rPr>
      </w:pPr>
    </w:p>
    <w:p w14:paraId="0A484866" w14:textId="2E9F5B30" w:rsidR="00C870AB" w:rsidRPr="00B978BD" w:rsidRDefault="00C870AB" w:rsidP="00B978BD">
      <w:pPr>
        <w:pStyle w:val="Corptext"/>
        <w:spacing w:before="2" w:line="360" w:lineRule="auto"/>
        <w:jc w:val="both"/>
        <w:rPr>
          <w:rFonts w:ascii="Trebuchet MS" w:hAnsi="Trebuchet MS"/>
          <w:b/>
          <w:color w:val="FF0000"/>
        </w:rPr>
      </w:pPr>
      <w:r w:rsidRPr="00B978BD">
        <w:rPr>
          <w:rFonts w:ascii="Trebuchet MS" w:hAnsi="Trebuchet MS"/>
          <w:b/>
          <w:color w:val="FF0000"/>
        </w:rPr>
        <w:t>Potrivit prezentei metodologii vor fi selectate spre finanțare un număr de minim 9 planuri de afaceri.</w:t>
      </w:r>
      <w:r w:rsidR="00B978BD" w:rsidRPr="00B978BD">
        <w:rPr>
          <w:rFonts w:ascii="Trebuchet MS" w:hAnsi="Trebuchet MS"/>
          <w:b/>
          <w:color w:val="FF0000"/>
        </w:rPr>
        <w:t xml:space="preserve"> Valoarea maxima finanțabilă pentru un plan de afaceri este de 123737,5 lei . </w:t>
      </w:r>
    </w:p>
    <w:p w14:paraId="2016A3D3" w14:textId="77777777" w:rsidR="00563FE7" w:rsidRPr="007D55C4" w:rsidRDefault="00563FE7" w:rsidP="007D55C4">
      <w:pPr>
        <w:pStyle w:val="Corptext"/>
        <w:spacing w:before="2"/>
        <w:jc w:val="both"/>
        <w:rPr>
          <w:rFonts w:ascii="Trebuchet MS" w:hAnsi="Trebuchet MS"/>
          <w:b/>
        </w:rPr>
      </w:pPr>
    </w:p>
    <w:p w14:paraId="00CC0462" w14:textId="73C74A8D" w:rsidR="00933A68" w:rsidRPr="007D55C4" w:rsidRDefault="00933A68" w:rsidP="007D55C4">
      <w:pPr>
        <w:spacing w:before="90" w:line="360" w:lineRule="auto"/>
        <w:ind w:left="460" w:right="12"/>
        <w:jc w:val="both"/>
        <w:rPr>
          <w:rFonts w:ascii="Trebuchet MS" w:hAnsi="Trebuchet MS"/>
        </w:rPr>
      </w:pPr>
      <w:r w:rsidRPr="007D55C4">
        <w:rPr>
          <w:rFonts w:ascii="Trebuchet MS" w:hAnsi="Trebuchet MS"/>
        </w:rPr>
        <w:t>Verificarea conformitatii administrative si eligib</w:t>
      </w:r>
      <w:r w:rsidR="004F7B1C" w:rsidRPr="007D55C4">
        <w:rPr>
          <w:rFonts w:ascii="Trebuchet MS" w:hAnsi="Trebuchet MS"/>
        </w:rPr>
        <w:t>ilitatii planurilor de afaceri, a</w:t>
      </w:r>
      <w:r w:rsidRPr="007D55C4">
        <w:rPr>
          <w:rFonts w:ascii="Trebuchet MS" w:hAnsi="Trebuchet MS"/>
        </w:rPr>
        <w:t xml:space="preserve">nexelor, documentelor depuse, se va realiza de catre </w:t>
      </w:r>
      <w:r w:rsidRPr="007D55C4">
        <w:rPr>
          <w:rFonts w:ascii="Trebuchet MS" w:hAnsi="Trebuchet MS"/>
          <w:b/>
        </w:rPr>
        <w:t xml:space="preserve">Membrii juriului </w:t>
      </w:r>
      <w:r w:rsidRPr="007D55C4">
        <w:rPr>
          <w:rFonts w:ascii="Trebuchet MS" w:hAnsi="Trebuchet MS"/>
        </w:rPr>
        <w:t>.</w:t>
      </w:r>
    </w:p>
    <w:p w14:paraId="414ABB41" w14:textId="4E77F24A" w:rsidR="00933A68" w:rsidRPr="007D55C4" w:rsidRDefault="004F7B1C" w:rsidP="007D55C4">
      <w:pPr>
        <w:widowControl w:val="0"/>
        <w:tabs>
          <w:tab w:val="left" w:pos="821"/>
        </w:tabs>
        <w:suppressAutoHyphens w:val="0"/>
        <w:autoSpaceDE w:val="0"/>
        <w:autoSpaceDN w:val="0"/>
        <w:spacing w:before="1" w:line="360" w:lineRule="auto"/>
        <w:ind w:right="12"/>
        <w:jc w:val="both"/>
        <w:rPr>
          <w:rFonts w:ascii="Trebuchet MS" w:hAnsi="Trebuchet MS"/>
          <w:b/>
        </w:rPr>
      </w:pPr>
      <w:r w:rsidRPr="007D55C4">
        <w:rPr>
          <w:rFonts w:ascii="Trebuchet MS" w:hAnsi="Trebuchet MS"/>
        </w:rPr>
        <w:t xml:space="preserve">       </w:t>
      </w:r>
      <w:r w:rsidR="00933A68" w:rsidRPr="007D55C4">
        <w:rPr>
          <w:rFonts w:ascii="Trebuchet MS" w:hAnsi="Trebuchet MS"/>
        </w:rPr>
        <w:t>Selectia planurilor de afaceri se va realiza de catre un</w:t>
      </w:r>
      <w:r w:rsidR="00933A68" w:rsidRPr="007D55C4">
        <w:rPr>
          <w:rFonts w:ascii="Trebuchet MS" w:hAnsi="Trebuchet MS"/>
          <w:spacing w:val="-3"/>
        </w:rPr>
        <w:t xml:space="preserve"> J</w:t>
      </w:r>
      <w:r w:rsidR="00933A68" w:rsidRPr="007D55C4">
        <w:rPr>
          <w:rFonts w:ascii="Trebuchet MS" w:hAnsi="Trebuchet MS"/>
          <w:b/>
        </w:rPr>
        <w:t>uriu.</w:t>
      </w:r>
    </w:p>
    <w:p w14:paraId="43F2B542" w14:textId="3333DF38" w:rsidR="00933A68" w:rsidRPr="007D55C4" w:rsidRDefault="00933A68" w:rsidP="007D55C4">
      <w:pPr>
        <w:pStyle w:val="Corptext"/>
        <w:spacing w:line="360" w:lineRule="auto"/>
        <w:ind w:left="460" w:right="12"/>
        <w:jc w:val="both"/>
        <w:rPr>
          <w:rFonts w:ascii="Trebuchet MS" w:hAnsi="Trebuchet MS"/>
        </w:rPr>
      </w:pPr>
      <w:r w:rsidRPr="007D55C4">
        <w:rPr>
          <w:rFonts w:ascii="Trebuchet MS" w:hAnsi="Trebuchet MS"/>
          <w:b/>
        </w:rPr>
        <w:t xml:space="preserve">Juriul </w:t>
      </w:r>
      <w:r w:rsidRPr="007D55C4">
        <w:rPr>
          <w:rFonts w:ascii="Trebuchet MS" w:hAnsi="Trebuchet MS"/>
        </w:rPr>
        <w:t xml:space="preserve">care va aproba planurile de afaceri va include un numar </w:t>
      </w:r>
      <w:r w:rsidR="004F7B1C" w:rsidRPr="007D55C4">
        <w:rPr>
          <w:rFonts w:ascii="Trebuchet MS" w:hAnsi="Trebuchet MS"/>
        </w:rPr>
        <w:t>3</w:t>
      </w:r>
      <w:r w:rsidRPr="007D55C4">
        <w:rPr>
          <w:rFonts w:ascii="Trebuchet MS" w:hAnsi="Trebuchet MS"/>
        </w:rPr>
        <w:t xml:space="preserve"> persoane,  </w:t>
      </w:r>
      <w:r w:rsidR="00CC1DAF" w:rsidRPr="007D55C4">
        <w:rPr>
          <w:rFonts w:ascii="Trebuchet MS" w:hAnsi="Trebuchet MS"/>
        </w:rPr>
        <w:t>persoane cu experineta in derularea de activitati antreprenoriale de administrarea afacerilor si/sau jurizare si/sau formare antreprenoriala.</w:t>
      </w:r>
    </w:p>
    <w:p w14:paraId="67E45BA1" w14:textId="74324AC9" w:rsidR="00933A68" w:rsidRPr="007D55C4" w:rsidRDefault="00933A68" w:rsidP="007D55C4">
      <w:pPr>
        <w:pStyle w:val="Corptext"/>
        <w:spacing w:line="360" w:lineRule="auto"/>
        <w:ind w:left="460" w:right="12"/>
        <w:jc w:val="both"/>
        <w:rPr>
          <w:rFonts w:ascii="Trebuchet MS" w:hAnsi="Trebuchet MS"/>
        </w:rPr>
      </w:pPr>
      <w:r w:rsidRPr="007D55C4">
        <w:rPr>
          <w:rFonts w:ascii="Trebuchet MS" w:hAnsi="Trebuchet MS"/>
        </w:rPr>
        <w:t xml:space="preserve">Componenta nominala a juriului va fi aprobata prin Decizie de numire a membrilor juriului, dupa aprobarea notificarii ca </w:t>
      </w:r>
      <w:r w:rsidR="00CC1DAF" w:rsidRPr="007D55C4">
        <w:rPr>
          <w:rFonts w:ascii="Trebuchet MS" w:hAnsi="Trebuchet MS"/>
        </w:rPr>
        <w:t xml:space="preserve">membrii ai juriului </w:t>
      </w:r>
      <w:r w:rsidRPr="007D55C4">
        <w:rPr>
          <w:rFonts w:ascii="Trebuchet MS" w:hAnsi="Trebuchet MS"/>
        </w:rPr>
        <w:t xml:space="preserve">, de catre OIR </w:t>
      </w:r>
      <w:r w:rsidR="00CC1DAF" w:rsidRPr="007D55C4">
        <w:rPr>
          <w:rFonts w:ascii="Trebuchet MS" w:hAnsi="Trebuchet MS"/>
        </w:rPr>
        <w:t>PECU Regiunea Centru</w:t>
      </w:r>
      <w:r w:rsidRPr="007D55C4">
        <w:rPr>
          <w:rFonts w:ascii="Trebuchet MS" w:hAnsi="Trebuchet MS"/>
        </w:rPr>
        <w:t>.</w:t>
      </w:r>
    </w:p>
    <w:p w14:paraId="0557D396" w14:textId="4CC7A009" w:rsidR="00933A68" w:rsidRPr="007D55C4" w:rsidRDefault="00933A68" w:rsidP="007D55C4">
      <w:pPr>
        <w:pStyle w:val="Corptext"/>
        <w:spacing w:line="360" w:lineRule="auto"/>
        <w:ind w:left="460" w:right="12"/>
        <w:jc w:val="both"/>
        <w:rPr>
          <w:rFonts w:ascii="Trebuchet MS" w:hAnsi="Trebuchet MS"/>
        </w:rPr>
      </w:pPr>
      <w:r w:rsidRPr="007D55C4">
        <w:rPr>
          <w:rFonts w:ascii="Trebuchet MS" w:hAnsi="Trebuchet MS"/>
        </w:rPr>
        <w:t>Planurile de afaceri inregistrate vor fi distribuite membri</w:t>
      </w:r>
      <w:r w:rsidR="00CC1DAF" w:rsidRPr="007D55C4">
        <w:rPr>
          <w:rFonts w:ascii="Trebuchet MS" w:hAnsi="Trebuchet MS"/>
        </w:rPr>
        <w:t>lor</w:t>
      </w:r>
      <w:r w:rsidRPr="007D55C4">
        <w:rPr>
          <w:rFonts w:ascii="Trebuchet MS" w:hAnsi="Trebuchet MS"/>
        </w:rPr>
        <w:t xml:space="preserve"> din juriu,</w:t>
      </w:r>
      <w:r w:rsidRPr="007D55C4">
        <w:rPr>
          <w:rFonts w:ascii="Trebuchet MS" w:hAnsi="Trebuchet MS"/>
          <w:spacing w:val="-11"/>
        </w:rPr>
        <w:t xml:space="preserve"> </w:t>
      </w:r>
      <w:r w:rsidRPr="007D55C4">
        <w:rPr>
          <w:rFonts w:ascii="Trebuchet MS" w:hAnsi="Trebuchet MS"/>
        </w:rPr>
        <w:t>pentru</w:t>
      </w:r>
      <w:r w:rsidRPr="007D55C4">
        <w:rPr>
          <w:rFonts w:ascii="Trebuchet MS" w:hAnsi="Trebuchet MS"/>
          <w:spacing w:val="-8"/>
        </w:rPr>
        <w:t xml:space="preserve"> </w:t>
      </w:r>
      <w:r w:rsidRPr="007D55C4">
        <w:rPr>
          <w:rFonts w:ascii="Trebuchet MS" w:hAnsi="Trebuchet MS"/>
        </w:rPr>
        <w:t>evaluare</w:t>
      </w:r>
      <w:r w:rsidR="00054D1E" w:rsidRPr="007D55C4">
        <w:rPr>
          <w:rFonts w:ascii="Trebuchet MS" w:hAnsi="Trebuchet MS"/>
        </w:rPr>
        <w:t xml:space="preserve"> </w:t>
      </w:r>
      <w:r w:rsidRPr="007D55C4">
        <w:rPr>
          <w:rFonts w:ascii="Trebuchet MS" w:hAnsi="Trebuchet MS"/>
        </w:rPr>
        <w:t>si</w:t>
      </w:r>
      <w:r w:rsidRPr="007D55C4">
        <w:rPr>
          <w:rFonts w:ascii="Trebuchet MS" w:hAnsi="Trebuchet MS"/>
          <w:spacing w:val="-9"/>
        </w:rPr>
        <w:t xml:space="preserve"> </w:t>
      </w:r>
      <w:r w:rsidRPr="007D55C4">
        <w:rPr>
          <w:rFonts w:ascii="Trebuchet MS" w:hAnsi="Trebuchet MS"/>
        </w:rPr>
        <w:t>selectie.</w:t>
      </w:r>
      <w:r w:rsidRPr="007D55C4">
        <w:rPr>
          <w:rFonts w:ascii="Trebuchet MS" w:hAnsi="Trebuchet MS"/>
          <w:spacing w:val="-11"/>
        </w:rPr>
        <w:t xml:space="preserve"> </w:t>
      </w:r>
      <w:r w:rsidRPr="007D55C4">
        <w:rPr>
          <w:rFonts w:ascii="Trebuchet MS" w:hAnsi="Trebuchet MS"/>
        </w:rPr>
        <w:t>Juriul</w:t>
      </w:r>
      <w:r w:rsidRPr="007D55C4">
        <w:rPr>
          <w:rFonts w:ascii="Trebuchet MS" w:hAnsi="Trebuchet MS"/>
          <w:spacing w:val="-7"/>
        </w:rPr>
        <w:t xml:space="preserve"> </w:t>
      </w:r>
      <w:r w:rsidRPr="007D55C4">
        <w:rPr>
          <w:rFonts w:ascii="Trebuchet MS" w:hAnsi="Trebuchet MS"/>
        </w:rPr>
        <w:t>va</w:t>
      </w:r>
      <w:r w:rsidRPr="007D55C4">
        <w:rPr>
          <w:rFonts w:ascii="Trebuchet MS" w:hAnsi="Trebuchet MS"/>
          <w:spacing w:val="-12"/>
        </w:rPr>
        <w:t xml:space="preserve"> </w:t>
      </w:r>
      <w:r w:rsidRPr="007D55C4">
        <w:rPr>
          <w:rFonts w:ascii="Trebuchet MS" w:hAnsi="Trebuchet MS"/>
        </w:rPr>
        <w:t>evalua</w:t>
      </w:r>
      <w:r w:rsidRPr="007D55C4">
        <w:rPr>
          <w:rFonts w:ascii="Trebuchet MS" w:hAnsi="Trebuchet MS"/>
          <w:spacing w:val="-11"/>
        </w:rPr>
        <w:t xml:space="preserve"> </w:t>
      </w:r>
      <w:r w:rsidRPr="007D55C4">
        <w:rPr>
          <w:rFonts w:ascii="Trebuchet MS" w:hAnsi="Trebuchet MS"/>
        </w:rPr>
        <w:t>toate</w:t>
      </w:r>
      <w:r w:rsidRPr="007D55C4">
        <w:rPr>
          <w:rFonts w:ascii="Trebuchet MS" w:hAnsi="Trebuchet MS"/>
          <w:spacing w:val="-12"/>
        </w:rPr>
        <w:t xml:space="preserve"> </w:t>
      </w:r>
      <w:r w:rsidRPr="007D55C4">
        <w:rPr>
          <w:rFonts w:ascii="Trebuchet MS" w:hAnsi="Trebuchet MS"/>
        </w:rPr>
        <w:t>planurile</w:t>
      </w:r>
      <w:r w:rsidRPr="007D55C4">
        <w:rPr>
          <w:rFonts w:ascii="Trebuchet MS" w:hAnsi="Trebuchet MS"/>
          <w:spacing w:val="-8"/>
        </w:rPr>
        <w:t xml:space="preserve"> </w:t>
      </w:r>
      <w:r w:rsidRPr="007D55C4">
        <w:rPr>
          <w:rFonts w:ascii="Trebuchet MS" w:hAnsi="Trebuchet MS"/>
        </w:rPr>
        <w:t>de</w:t>
      </w:r>
      <w:r w:rsidRPr="007D55C4">
        <w:rPr>
          <w:rFonts w:ascii="Trebuchet MS" w:hAnsi="Trebuchet MS"/>
          <w:spacing w:val="-12"/>
        </w:rPr>
        <w:t xml:space="preserve"> </w:t>
      </w:r>
      <w:r w:rsidRPr="007D55C4">
        <w:rPr>
          <w:rFonts w:ascii="Trebuchet MS" w:hAnsi="Trebuchet MS"/>
        </w:rPr>
        <w:t>afaceri</w:t>
      </w:r>
      <w:r w:rsidRPr="007D55C4">
        <w:rPr>
          <w:rFonts w:ascii="Trebuchet MS" w:hAnsi="Trebuchet MS"/>
          <w:spacing w:val="-10"/>
        </w:rPr>
        <w:t xml:space="preserve"> </w:t>
      </w:r>
      <w:r w:rsidRPr="007D55C4">
        <w:rPr>
          <w:rFonts w:ascii="Trebuchet MS" w:hAnsi="Trebuchet MS"/>
        </w:rPr>
        <w:t>depuse, in ordinea cronologica a inregistrarii</w:t>
      </w:r>
      <w:r w:rsidRPr="007D55C4">
        <w:rPr>
          <w:rFonts w:ascii="Trebuchet MS" w:hAnsi="Trebuchet MS"/>
          <w:spacing w:val="-8"/>
        </w:rPr>
        <w:t xml:space="preserve"> </w:t>
      </w:r>
      <w:r w:rsidRPr="007D55C4">
        <w:rPr>
          <w:rFonts w:ascii="Trebuchet MS" w:hAnsi="Trebuchet MS"/>
        </w:rPr>
        <w:t>lor.</w:t>
      </w:r>
    </w:p>
    <w:p w14:paraId="5A5F4B56" w14:textId="52489FAE" w:rsidR="00933A68" w:rsidRPr="007D55C4" w:rsidRDefault="00933A68" w:rsidP="007D55C4">
      <w:pPr>
        <w:pStyle w:val="Corptext"/>
        <w:spacing w:line="360" w:lineRule="auto"/>
        <w:ind w:left="460" w:right="12"/>
        <w:jc w:val="both"/>
        <w:rPr>
          <w:rFonts w:ascii="Trebuchet MS" w:hAnsi="Trebuchet MS"/>
        </w:rPr>
      </w:pPr>
      <w:r w:rsidRPr="007D55C4">
        <w:rPr>
          <w:rFonts w:ascii="Trebuchet MS" w:hAnsi="Trebuchet MS"/>
        </w:rPr>
        <w:t>Fiecare expert selectie planuri de afaceri va acorda punctaj individual la fiecare criteriu din grila</w:t>
      </w:r>
      <w:r w:rsidRPr="007D55C4">
        <w:rPr>
          <w:rFonts w:ascii="Trebuchet MS" w:hAnsi="Trebuchet MS"/>
          <w:spacing w:val="-5"/>
        </w:rPr>
        <w:t xml:space="preserve"> </w:t>
      </w:r>
      <w:r w:rsidRPr="007D55C4">
        <w:rPr>
          <w:rFonts w:ascii="Trebuchet MS" w:hAnsi="Trebuchet MS"/>
        </w:rPr>
        <w:t>de</w:t>
      </w:r>
      <w:r w:rsidRPr="007D55C4">
        <w:rPr>
          <w:rFonts w:ascii="Trebuchet MS" w:hAnsi="Trebuchet MS"/>
          <w:spacing w:val="-2"/>
        </w:rPr>
        <w:t xml:space="preserve"> </w:t>
      </w:r>
      <w:r w:rsidRPr="007D55C4">
        <w:rPr>
          <w:rFonts w:ascii="Trebuchet MS" w:hAnsi="Trebuchet MS"/>
        </w:rPr>
        <w:t>evaluare</w:t>
      </w:r>
      <w:r w:rsidRPr="007D55C4">
        <w:rPr>
          <w:rFonts w:ascii="Trebuchet MS" w:hAnsi="Trebuchet MS"/>
          <w:spacing w:val="-16"/>
        </w:rPr>
        <w:t xml:space="preserve"> </w:t>
      </w:r>
      <w:r w:rsidRPr="007D55C4">
        <w:rPr>
          <w:rFonts w:ascii="Trebuchet MS" w:hAnsi="Trebuchet MS"/>
        </w:rPr>
        <w:t>tehnica</w:t>
      </w:r>
      <w:r w:rsidRPr="007D55C4">
        <w:rPr>
          <w:rFonts w:ascii="Trebuchet MS" w:hAnsi="Trebuchet MS"/>
          <w:spacing w:val="-14"/>
        </w:rPr>
        <w:t xml:space="preserve"> </w:t>
      </w:r>
      <w:r w:rsidRPr="007D55C4">
        <w:rPr>
          <w:rFonts w:ascii="Trebuchet MS" w:hAnsi="Trebuchet MS"/>
        </w:rPr>
        <w:t>si</w:t>
      </w:r>
      <w:r w:rsidRPr="007D55C4">
        <w:rPr>
          <w:rFonts w:ascii="Trebuchet MS" w:hAnsi="Trebuchet MS"/>
          <w:spacing w:val="-15"/>
        </w:rPr>
        <w:t xml:space="preserve"> </w:t>
      </w:r>
      <w:r w:rsidRPr="007D55C4">
        <w:rPr>
          <w:rFonts w:ascii="Trebuchet MS" w:hAnsi="Trebuchet MS"/>
        </w:rPr>
        <w:t>financiara,</w:t>
      </w:r>
      <w:r w:rsidRPr="007D55C4">
        <w:rPr>
          <w:rFonts w:ascii="Trebuchet MS" w:hAnsi="Trebuchet MS"/>
          <w:spacing w:val="-12"/>
        </w:rPr>
        <w:t xml:space="preserve"> </w:t>
      </w:r>
      <w:r w:rsidRPr="007D55C4">
        <w:rPr>
          <w:rFonts w:ascii="Trebuchet MS" w:hAnsi="Trebuchet MS"/>
        </w:rPr>
        <w:t>punctajul</w:t>
      </w:r>
      <w:r w:rsidRPr="007D55C4">
        <w:rPr>
          <w:rFonts w:ascii="Trebuchet MS" w:hAnsi="Trebuchet MS"/>
          <w:spacing w:val="-15"/>
        </w:rPr>
        <w:t xml:space="preserve"> </w:t>
      </w:r>
      <w:r w:rsidRPr="007D55C4">
        <w:rPr>
          <w:rFonts w:ascii="Trebuchet MS" w:hAnsi="Trebuchet MS"/>
        </w:rPr>
        <w:t>final</w:t>
      </w:r>
      <w:r w:rsidRPr="007D55C4">
        <w:rPr>
          <w:rFonts w:ascii="Trebuchet MS" w:hAnsi="Trebuchet MS"/>
          <w:spacing w:val="-14"/>
        </w:rPr>
        <w:t xml:space="preserve"> </w:t>
      </w:r>
      <w:r w:rsidRPr="007D55C4">
        <w:rPr>
          <w:rFonts w:ascii="Trebuchet MS" w:hAnsi="Trebuchet MS"/>
        </w:rPr>
        <w:t>al</w:t>
      </w:r>
      <w:r w:rsidRPr="007D55C4">
        <w:rPr>
          <w:rFonts w:ascii="Trebuchet MS" w:hAnsi="Trebuchet MS"/>
          <w:spacing w:val="-13"/>
        </w:rPr>
        <w:t xml:space="preserve"> </w:t>
      </w:r>
      <w:r w:rsidRPr="007D55C4">
        <w:rPr>
          <w:rFonts w:ascii="Trebuchet MS" w:hAnsi="Trebuchet MS"/>
        </w:rPr>
        <w:t>planului</w:t>
      </w:r>
      <w:r w:rsidRPr="007D55C4">
        <w:rPr>
          <w:rFonts w:ascii="Trebuchet MS" w:hAnsi="Trebuchet MS"/>
          <w:spacing w:val="-12"/>
        </w:rPr>
        <w:t xml:space="preserve"> </w:t>
      </w:r>
      <w:r w:rsidRPr="007D55C4">
        <w:rPr>
          <w:rFonts w:ascii="Trebuchet MS" w:hAnsi="Trebuchet MS"/>
        </w:rPr>
        <w:t>de</w:t>
      </w:r>
      <w:r w:rsidRPr="007D55C4">
        <w:rPr>
          <w:rFonts w:ascii="Trebuchet MS" w:hAnsi="Trebuchet MS"/>
          <w:spacing w:val="-14"/>
        </w:rPr>
        <w:t xml:space="preserve"> </w:t>
      </w:r>
      <w:r w:rsidRPr="007D55C4">
        <w:rPr>
          <w:rFonts w:ascii="Trebuchet MS" w:hAnsi="Trebuchet MS"/>
        </w:rPr>
        <w:t>afaceri</w:t>
      </w:r>
      <w:r w:rsidRPr="007D55C4">
        <w:rPr>
          <w:rFonts w:ascii="Trebuchet MS" w:hAnsi="Trebuchet MS"/>
          <w:spacing w:val="-13"/>
        </w:rPr>
        <w:t xml:space="preserve"> </w:t>
      </w:r>
      <w:r w:rsidRPr="007D55C4">
        <w:rPr>
          <w:rFonts w:ascii="Trebuchet MS" w:hAnsi="Trebuchet MS"/>
        </w:rPr>
        <w:t>evaluat</w:t>
      </w:r>
      <w:r w:rsidRPr="007D55C4">
        <w:rPr>
          <w:rFonts w:ascii="Trebuchet MS" w:hAnsi="Trebuchet MS"/>
          <w:spacing w:val="-12"/>
        </w:rPr>
        <w:t xml:space="preserve"> </w:t>
      </w:r>
      <w:r w:rsidRPr="007D55C4">
        <w:rPr>
          <w:rFonts w:ascii="Trebuchet MS" w:hAnsi="Trebuchet MS"/>
        </w:rPr>
        <w:t>fiind</w:t>
      </w:r>
      <w:r w:rsidRPr="007D55C4">
        <w:rPr>
          <w:rFonts w:ascii="Trebuchet MS" w:hAnsi="Trebuchet MS"/>
          <w:spacing w:val="-16"/>
        </w:rPr>
        <w:t xml:space="preserve"> </w:t>
      </w:r>
      <w:r w:rsidRPr="007D55C4">
        <w:rPr>
          <w:rFonts w:ascii="Trebuchet MS" w:hAnsi="Trebuchet MS"/>
        </w:rPr>
        <w:t>egal</w:t>
      </w:r>
      <w:r w:rsidRPr="007D55C4">
        <w:rPr>
          <w:rFonts w:ascii="Trebuchet MS" w:hAnsi="Trebuchet MS"/>
          <w:spacing w:val="-12"/>
        </w:rPr>
        <w:t xml:space="preserve"> </w:t>
      </w:r>
      <w:r w:rsidRPr="007D55C4">
        <w:rPr>
          <w:rFonts w:ascii="Trebuchet MS" w:hAnsi="Trebuchet MS"/>
        </w:rPr>
        <w:t>cu media aritmetica a punctajelor individuale a celor 3</w:t>
      </w:r>
      <w:r w:rsidRPr="007D55C4">
        <w:rPr>
          <w:rFonts w:ascii="Trebuchet MS" w:hAnsi="Trebuchet MS"/>
          <w:spacing w:val="-16"/>
        </w:rPr>
        <w:t xml:space="preserve"> </w:t>
      </w:r>
      <w:r w:rsidRPr="007D55C4">
        <w:rPr>
          <w:rFonts w:ascii="Trebuchet MS" w:hAnsi="Trebuchet MS"/>
        </w:rPr>
        <w:t>experti.</w:t>
      </w:r>
    </w:p>
    <w:p w14:paraId="14DA0740" w14:textId="66158979" w:rsidR="00933A68" w:rsidRPr="007D55C4" w:rsidRDefault="00933A68" w:rsidP="007D55C4">
      <w:pPr>
        <w:widowControl w:val="0"/>
        <w:tabs>
          <w:tab w:val="left" w:pos="816"/>
        </w:tabs>
        <w:suppressAutoHyphens w:val="0"/>
        <w:autoSpaceDE w:val="0"/>
        <w:autoSpaceDN w:val="0"/>
        <w:spacing w:before="1" w:line="360" w:lineRule="auto"/>
        <w:ind w:left="460" w:right="12"/>
        <w:jc w:val="both"/>
        <w:rPr>
          <w:rFonts w:ascii="Trebuchet MS" w:hAnsi="Trebuchet MS"/>
        </w:rPr>
      </w:pPr>
      <w:r w:rsidRPr="007D55C4">
        <w:rPr>
          <w:rFonts w:ascii="Trebuchet MS" w:hAnsi="Trebuchet MS"/>
        </w:rPr>
        <w:t>Dupa</w:t>
      </w:r>
      <w:r w:rsidRPr="007D55C4">
        <w:rPr>
          <w:rFonts w:ascii="Trebuchet MS" w:hAnsi="Trebuchet MS"/>
          <w:spacing w:val="-15"/>
        </w:rPr>
        <w:t xml:space="preserve"> </w:t>
      </w:r>
      <w:r w:rsidRPr="007D55C4">
        <w:rPr>
          <w:rFonts w:ascii="Trebuchet MS" w:hAnsi="Trebuchet MS"/>
        </w:rPr>
        <w:t>selectia</w:t>
      </w:r>
      <w:r w:rsidRPr="007D55C4">
        <w:rPr>
          <w:rFonts w:ascii="Trebuchet MS" w:hAnsi="Trebuchet MS"/>
          <w:spacing w:val="-14"/>
        </w:rPr>
        <w:t xml:space="preserve"> </w:t>
      </w:r>
      <w:r w:rsidRPr="007D55C4">
        <w:rPr>
          <w:rFonts w:ascii="Trebuchet MS" w:hAnsi="Trebuchet MS"/>
        </w:rPr>
        <w:t>planurilor</w:t>
      </w:r>
      <w:r w:rsidRPr="007D55C4">
        <w:rPr>
          <w:rFonts w:ascii="Trebuchet MS" w:hAnsi="Trebuchet MS"/>
          <w:spacing w:val="-11"/>
        </w:rPr>
        <w:t xml:space="preserve"> </w:t>
      </w:r>
      <w:r w:rsidRPr="007D55C4">
        <w:rPr>
          <w:rFonts w:ascii="Trebuchet MS" w:hAnsi="Trebuchet MS"/>
        </w:rPr>
        <w:t>de</w:t>
      </w:r>
      <w:r w:rsidRPr="007D55C4">
        <w:rPr>
          <w:rFonts w:ascii="Trebuchet MS" w:hAnsi="Trebuchet MS"/>
          <w:spacing w:val="-14"/>
        </w:rPr>
        <w:t xml:space="preserve"> </w:t>
      </w:r>
      <w:r w:rsidRPr="007D55C4">
        <w:rPr>
          <w:rFonts w:ascii="Trebuchet MS" w:hAnsi="Trebuchet MS"/>
        </w:rPr>
        <w:t>afaceri</w:t>
      </w:r>
      <w:r w:rsidRPr="007D55C4">
        <w:rPr>
          <w:rFonts w:ascii="Trebuchet MS" w:hAnsi="Trebuchet MS"/>
          <w:spacing w:val="-4"/>
        </w:rPr>
        <w:t xml:space="preserve"> </w:t>
      </w:r>
      <w:r w:rsidRPr="007D55C4">
        <w:rPr>
          <w:rFonts w:ascii="Trebuchet MS" w:hAnsi="Trebuchet MS"/>
        </w:rPr>
        <w:t>de</w:t>
      </w:r>
      <w:r w:rsidRPr="007D55C4">
        <w:rPr>
          <w:rFonts w:ascii="Trebuchet MS" w:hAnsi="Trebuchet MS"/>
          <w:spacing w:val="-4"/>
        </w:rPr>
        <w:t xml:space="preserve"> </w:t>
      </w:r>
      <w:r w:rsidRPr="007D55C4">
        <w:rPr>
          <w:rFonts w:ascii="Trebuchet MS" w:hAnsi="Trebuchet MS"/>
        </w:rPr>
        <w:t>catre</w:t>
      </w:r>
      <w:r w:rsidRPr="007D55C4">
        <w:rPr>
          <w:rFonts w:ascii="Trebuchet MS" w:hAnsi="Trebuchet MS"/>
          <w:spacing w:val="-7"/>
        </w:rPr>
        <w:t xml:space="preserve"> </w:t>
      </w:r>
      <w:r w:rsidRPr="007D55C4">
        <w:rPr>
          <w:rFonts w:ascii="Trebuchet MS" w:hAnsi="Trebuchet MS"/>
        </w:rPr>
        <w:t>juriu</w:t>
      </w:r>
      <w:r w:rsidRPr="007D55C4">
        <w:rPr>
          <w:rFonts w:ascii="Trebuchet MS" w:hAnsi="Trebuchet MS"/>
          <w:spacing w:val="-10"/>
        </w:rPr>
        <w:t xml:space="preserve"> </w:t>
      </w:r>
      <w:r w:rsidRPr="007D55C4">
        <w:rPr>
          <w:rFonts w:ascii="Trebuchet MS" w:hAnsi="Trebuchet MS"/>
        </w:rPr>
        <w:t>se</w:t>
      </w:r>
      <w:r w:rsidRPr="007D55C4">
        <w:rPr>
          <w:rFonts w:ascii="Trebuchet MS" w:hAnsi="Trebuchet MS"/>
          <w:spacing w:val="-12"/>
        </w:rPr>
        <w:t xml:space="preserve"> </w:t>
      </w:r>
      <w:r w:rsidRPr="007D55C4">
        <w:rPr>
          <w:rFonts w:ascii="Trebuchet MS" w:hAnsi="Trebuchet MS"/>
        </w:rPr>
        <w:t>vor</w:t>
      </w:r>
      <w:r w:rsidRPr="007D55C4">
        <w:rPr>
          <w:rFonts w:ascii="Trebuchet MS" w:hAnsi="Trebuchet MS"/>
          <w:spacing w:val="-11"/>
        </w:rPr>
        <w:t xml:space="preserve"> </w:t>
      </w:r>
      <w:r w:rsidRPr="007D55C4">
        <w:rPr>
          <w:rFonts w:ascii="Trebuchet MS" w:hAnsi="Trebuchet MS"/>
        </w:rPr>
        <w:t>transmite</w:t>
      </w:r>
      <w:r w:rsidRPr="007D55C4">
        <w:rPr>
          <w:rFonts w:ascii="Trebuchet MS" w:hAnsi="Trebuchet MS"/>
          <w:spacing w:val="-14"/>
        </w:rPr>
        <w:t xml:space="preserve"> </w:t>
      </w:r>
      <w:r w:rsidRPr="007D55C4">
        <w:rPr>
          <w:rFonts w:ascii="Trebuchet MS" w:hAnsi="Trebuchet MS"/>
        </w:rPr>
        <w:t>comunicari</w:t>
      </w:r>
      <w:r w:rsidRPr="007D55C4">
        <w:rPr>
          <w:rFonts w:ascii="Trebuchet MS" w:hAnsi="Trebuchet MS"/>
          <w:spacing w:val="-10"/>
        </w:rPr>
        <w:t xml:space="preserve"> </w:t>
      </w:r>
      <w:r w:rsidRPr="007D55C4">
        <w:rPr>
          <w:rFonts w:ascii="Trebuchet MS" w:hAnsi="Trebuchet MS"/>
        </w:rPr>
        <w:t>participantilor (tele</w:t>
      </w:r>
      <w:r w:rsidR="00983C0D" w:rsidRPr="007D55C4">
        <w:rPr>
          <w:rFonts w:ascii="Trebuchet MS" w:hAnsi="Trebuchet MS"/>
        </w:rPr>
        <w:t xml:space="preserve">fonic/prin email).In cazul in care exista contestatii  lista finala cu persoanele finantate  se va publica </w:t>
      </w:r>
      <w:r w:rsidRPr="007D55C4">
        <w:rPr>
          <w:rFonts w:ascii="Trebuchet MS" w:hAnsi="Trebuchet MS"/>
        </w:rPr>
        <w:t xml:space="preserve">dupa </w:t>
      </w:r>
      <w:r w:rsidR="00983C0D" w:rsidRPr="007D55C4">
        <w:rPr>
          <w:rFonts w:ascii="Trebuchet MS" w:hAnsi="Trebuchet MS"/>
        </w:rPr>
        <w:t xml:space="preserve">solutionarea acestora. </w:t>
      </w:r>
      <w:r w:rsidRPr="007D55C4">
        <w:rPr>
          <w:rFonts w:ascii="Trebuchet MS" w:hAnsi="Trebuchet MS"/>
        </w:rPr>
        <w:t xml:space="preserve"> Participantii inscrisi pe lista finala a planurilor de </w:t>
      </w:r>
      <w:r w:rsidRPr="007D55C4">
        <w:rPr>
          <w:rFonts w:ascii="Trebuchet MS" w:hAnsi="Trebuchet MS"/>
        </w:rPr>
        <w:lastRenderedPageBreak/>
        <w:t>afaceri selectate vor putea participa la urmatoarele activitati ale</w:t>
      </w:r>
      <w:r w:rsidRPr="007D55C4">
        <w:rPr>
          <w:rFonts w:ascii="Trebuchet MS" w:hAnsi="Trebuchet MS"/>
          <w:spacing w:val="-6"/>
        </w:rPr>
        <w:t xml:space="preserve"> </w:t>
      </w:r>
      <w:r w:rsidRPr="007D55C4">
        <w:rPr>
          <w:rFonts w:ascii="Trebuchet MS" w:hAnsi="Trebuchet MS"/>
        </w:rPr>
        <w:t>proiectului</w:t>
      </w:r>
      <w:r w:rsidR="00627266" w:rsidRPr="007D55C4">
        <w:rPr>
          <w:rFonts w:ascii="Trebuchet MS" w:hAnsi="Trebuchet MS"/>
        </w:rPr>
        <w:t xml:space="preserve"> prevăzute în Cererea de finanțare</w:t>
      </w:r>
      <w:r w:rsidRPr="007D55C4">
        <w:rPr>
          <w:rFonts w:ascii="Trebuchet MS" w:hAnsi="Trebuchet MS"/>
        </w:rPr>
        <w:t>.</w:t>
      </w:r>
    </w:p>
    <w:p w14:paraId="0B54D009" w14:textId="77777777" w:rsidR="00933A68" w:rsidRPr="007D55C4" w:rsidRDefault="00933A68" w:rsidP="007D55C4">
      <w:pPr>
        <w:pStyle w:val="Corptext"/>
        <w:ind w:right="12"/>
        <w:rPr>
          <w:rFonts w:ascii="Trebuchet MS" w:hAnsi="Trebuchet MS"/>
        </w:rPr>
      </w:pPr>
    </w:p>
    <w:p w14:paraId="3B74E8D3" w14:textId="52F202CE" w:rsidR="00933A68" w:rsidRPr="007D55C4" w:rsidRDefault="00933A68" w:rsidP="007D55C4">
      <w:pPr>
        <w:widowControl w:val="0"/>
        <w:tabs>
          <w:tab w:val="left" w:pos="835"/>
        </w:tabs>
        <w:suppressAutoHyphens w:val="0"/>
        <w:autoSpaceDE w:val="0"/>
        <w:autoSpaceDN w:val="0"/>
        <w:spacing w:line="360" w:lineRule="auto"/>
        <w:ind w:left="460" w:right="12"/>
        <w:jc w:val="both"/>
        <w:rPr>
          <w:rFonts w:ascii="Trebuchet MS" w:hAnsi="Trebuchet MS"/>
          <w:b/>
        </w:rPr>
      </w:pPr>
      <w:r w:rsidRPr="007D55C4">
        <w:rPr>
          <w:rFonts w:ascii="Trebuchet MS" w:hAnsi="Trebuchet MS"/>
        </w:rPr>
        <w:t>Liderul de parteneriat si partener</w:t>
      </w:r>
      <w:r w:rsidR="00983C0D" w:rsidRPr="007D55C4">
        <w:rPr>
          <w:rFonts w:ascii="Trebuchet MS" w:hAnsi="Trebuchet MS"/>
        </w:rPr>
        <w:t>ul</w:t>
      </w:r>
      <w:r w:rsidRPr="007D55C4">
        <w:rPr>
          <w:rFonts w:ascii="Trebuchet MS" w:hAnsi="Trebuchet MS"/>
        </w:rPr>
        <w:t xml:space="preserve"> v</w:t>
      </w:r>
      <w:r w:rsidR="00983C0D" w:rsidRPr="007D55C4">
        <w:rPr>
          <w:rFonts w:ascii="Trebuchet MS" w:hAnsi="Trebuchet MS"/>
        </w:rPr>
        <w:t>a</w:t>
      </w:r>
      <w:r w:rsidRPr="007D55C4">
        <w:rPr>
          <w:rFonts w:ascii="Trebuchet MS" w:hAnsi="Trebuchet MS"/>
        </w:rPr>
        <w:t xml:space="preserve"> avea in vedere respectarea legalitatii si asigurarea trasabilitatii</w:t>
      </w:r>
      <w:r w:rsidRPr="007D55C4">
        <w:rPr>
          <w:rFonts w:ascii="Trebuchet MS" w:hAnsi="Trebuchet MS"/>
          <w:spacing w:val="24"/>
        </w:rPr>
        <w:t xml:space="preserve"> </w:t>
      </w:r>
      <w:r w:rsidRPr="007D55C4">
        <w:rPr>
          <w:rFonts w:ascii="Trebuchet MS" w:hAnsi="Trebuchet MS"/>
        </w:rPr>
        <w:t>tuturor</w:t>
      </w:r>
      <w:r w:rsidRPr="007D55C4">
        <w:rPr>
          <w:rFonts w:ascii="Trebuchet MS" w:hAnsi="Trebuchet MS"/>
          <w:spacing w:val="22"/>
        </w:rPr>
        <w:t xml:space="preserve"> </w:t>
      </w:r>
      <w:r w:rsidRPr="007D55C4">
        <w:rPr>
          <w:rFonts w:ascii="Trebuchet MS" w:hAnsi="Trebuchet MS"/>
        </w:rPr>
        <w:t>documentelor</w:t>
      </w:r>
      <w:r w:rsidRPr="007D55C4">
        <w:rPr>
          <w:rFonts w:ascii="Trebuchet MS" w:hAnsi="Trebuchet MS"/>
          <w:spacing w:val="23"/>
        </w:rPr>
        <w:t xml:space="preserve"> </w:t>
      </w:r>
      <w:r w:rsidRPr="007D55C4">
        <w:rPr>
          <w:rFonts w:ascii="Trebuchet MS" w:hAnsi="Trebuchet MS"/>
        </w:rPr>
        <w:t>emise</w:t>
      </w:r>
      <w:r w:rsidRPr="007D55C4">
        <w:rPr>
          <w:rFonts w:ascii="Trebuchet MS" w:hAnsi="Trebuchet MS"/>
          <w:spacing w:val="24"/>
        </w:rPr>
        <w:t xml:space="preserve"> </w:t>
      </w:r>
      <w:r w:rsidRPr="007D55C4">
        <w:rPr>
          <w:rFonts w:ascii="Trebuchet MS" w:hAnsi="Trebuchet MS"/>
        </w:rPr>
        <w:t>in</w:t>
      </w:r>
      <w:r w:rsidRPr="007D55C4">
        <w:rPr>
          <w:rFonts w:ascii="Trebuchet MS" w:hAnsi="Trebuchet MS"/>
          <w:spacing w:val="24"/>
        </w:rPr>
        <w:t xml:space="preserve"> </w:t>
      </w:r>
      <w:r w:rsidRPr="007D55C4">
        <w:rPr>
          <w:rFonts w:ascii="Trebuchet MS" w:hAnsi="Trebuchet MS"/>
        </w:rPr>
        <w:t>cadrul</w:t>
      </w:r>
      <w:r w:rsidRPr="007D55C4">
        <w:rPr>
          <w:rFonts w:ascii="Trebuchet MS" w:hAnsi="Trebuchet MS"/>
          <w:spacing w:val="23"/>
        </w:rPr>
        <w:t xml:space="preserve"> </w:t>
      </w:r>
      <w:r w:rsidRPr="007D55C4">
        <w:rPr>
          <w:rFonts w:ascii="Trebuchet MS" w:hAnsi="Trebuchet MS"/>
        </w:rPr>
        <w:t>procedurii</w:t>
      </w:r>
      <w:r w:rsidRPr="007D55C4">
        <w:rPr>
          <w:rFonts w:ascii="Trebuchet MS" w:hAnsi="Trebuchet MS"/>
          <w:spacing w:val="25"/>
        </w:rPr>
        <w:t xml:space="preserve"> </w:t>
      </w:r>
      <w:r w:rsidRPr="007D55C4">
        <w:rPr>
          <w:rFonts w:ascii="Trebuchet MS" w:hAnsi="Trebuchet MS"/>
        </w:rPr>
        <w:t>de</w:t>
      </w:r>
      <w:r w:rsidRPr="007D55C4">
        <w:rPr>
          <w:rFonts w:ascii="Trebuchet MS" w:hAnsi="Trebuchet MS"/>
          <w:spacing w:val="23"/>
        </w:rPr>
        <w:t xml:space="preserve"> </w:t>
      </w:r>
      <w:r w:rsidRPr="007D55C4">
        <w:rPr>
          <w:rFonts w:ascii="Trebuchet MS" w:hAnsi="Trebuchet MS"/>
        </w:rPr>
        <w:t>selectie,</w:t>
      </w:r>
      <w:r w:rsidRPr="007D55C4">
        <w:rPr>
          <w:rFonts w:ascii="Trebuchet MS" w:hAnsi="Trebuchet MS"/>
          <w:spacing w:val="24"/>
        </w:rPr>
        <w:t xml:space="preserve"> </w:t>
      </w:r>
      <w:r w:rsidRPr="007D55C4">
        <w:rPr>
          <w:rFonts w:ascii="Trebuchet MS" w:hAnsi="Trebuchet MS"/>
        </w:rPr>
        <w:t>precum</w:t>
      </w:r>
      <w:r w:rsidRPr="007D55C4">
        <w:rPr>
          <w:rFonts w:ascii="Trebuchet MS" w:hAnsi="Trebuchet MS"/>
          <w:spacing w:val="25"/>
        </w:rPr>
        <w:t xml:space="preserve"> </w:t>
      </w:r>
      <w:r w:rsidRPr="007D55C4">
        <w:rPr>
          <w:rFonts w:ascii="Trebuchet MS" w:hAnsi="Trebuchet MS"/>
        </w:rPr>
        <w:t>si</w:t>
      </w:r>
      <w:r w:rsidRPr="007D55C4">
        <w:rPr>
          <w:rFonts w:ascii="Trebuchet MS" w:hAnsi="Trebuchet MS"/>
          <w:spacing w:val="24"/>
        </w:rPr>
        <w:t xml:space="preserve"> </w:t>
      </w:r>
      <w:r w:rsidRPr="007D55C4">
        <w:rPr>
          <w:rFonts w:ascii="Trebuchet MS" w:hAnsi="Trebuchet MS"/>
        </w:rPr>
        <w:t>regimul</w:t>
      </w:r>
      <w:r w:rsidR="00983C0D" w:rsidRPr="007D55C4">
        <w:rPr>
          <w:rFonts w:ascii="Trebuchet MS" w:hAnsi="Trebuchet MS"/>
        </w:rPr>
        <w:t xml:space="preserve"> </w:t>
      </w:r>
      <w:r w:rsidR="00054D1E" w:rsidRPr="007D55C4">
        <w:rPr>
          <w:rFonts w:ascii="Trebuchet MS" w:hAnsi="Trebuchet MS"/>
        </w:rPr>
        <w:t>i</w:t>
      </w:r>
      <w:r w:rsidRPr="007D55C4">
        <w:rPr>
          <w:rFonts w:ascii="Trebuchet MS" w:hAnsi="Trebuchet MS"/>
        </w:rPr>
        <w:t>ncompatibilitatilor si conflictului de interese. In acest sens, fiecare membru al juriului va completa</w:t>
      </w:r>
      <w:r w:rsidRPr="007D55C4">
        <w:rPr>
          <w:rFonts w:ascii="Trebuchet MS" w:hAnsi="Trebuchet MS"/>
          <w:spacing w:val="-8"/>
        </w:rPr>
        <w:t xml:space="preserve"> </w:t>
      </w:r>
      <w:r w:rsidRPr="007D55C4">
        <w:rPr>
          <w:rFonts w:ascii="Trebuchet MS" w:hAnsi="Trebuchet MS"/>
        </w:rPr>
        <w:t>o</w:t>
      </w:r>
      <w:r w:rsidRPr="007D55C4">
        <w:rPr>
          <w:rFonts w:ascii="Trebuchet MS" w:hAnsi="Trebuchet MS"/>
          <w:spacing w:val="-6"/>
        </w:rPr>
        <w:t xml:space="preserve"> </w:t>
      </w:r>
      <w:r w:rsidRPr="007D55C4">
        <w:rPr>
          <w:rFonts w:ascii="Trebuchet MS" w:hAnsi="Trebuchet MS"/>
          <w:b/>
        </w:rPr>
        <w:t>Declaratie</w:t>
      </w:r>
      <w:r w:rsidRPr="007D55C4">
        <w:rPr>
          <w:rFonts w:ascii="Trebuchet MS" w:hAnsi="Trebuchet MS"/>
          <w:b/>
          <w:spacing w:val="-8"/>
        </w:rPr>
        <w:t xml:space="preserve"> </w:t>
      </w:r>
      <w:r w:rsidRPr="007D55C4">
        <w:rPr>
          <w:rFonts w:ascii="Trebuchet MS" w:hAnsi="Trebuchet MS"/>
          <w:b/>
        </w:rPr>
        <w:t>de</w:t>
      </w:r>
      <w:r w:rsidRPr="007D55C4">
        <w:rPr>
          <w:rFonts w:ascii="Trebuchet MS" w:hAnsi="Trebuchet MS"/>
          <w:b/>
          <w:spacing w:val="-7"/>
        </w:rPr>
        <w:t xml:space="preserve"> </w:t>
      </w:r>
      <w:r w:rsidRPr="007D55C4">
        <w:rPr>
          <w:rFonts w:ascii="Trebuchet MS" w:hAnsi="Trebuchet MS"/>
          <w:b/>
        </w:rPr>
        <w:t>confidentialitate</w:t>
      </w:r>
      <w:r w:rsidRPr="007D55C4">
        <w:rPr>
          <w:rFonts w:ascii="Trebuchet MS" w:hAnsi="Trebuchet MS"/>
          <w:b/>
          <w:spacing w:val="-8"/>
        </w:rPr>
        <w:t xml:space="preserve"> </w:t>
      </w:r>
      <w:r w:rsidRPr="007D55C4">
        <w:rPr>
          <w:rFonts w:ascii="Trebuchet MS" w:hAnsi="Trebuchet MS"/>
          <w:b/>
        </w:rPr>
        <w:t>si</w:t>
      </w:r>
      <w:r w:rsidRPr="007D55C4">
        <w:rPr>
          <w:rFonts w:ascii="Trebuchet MS" w:hAnsi="Trebuchet MS"/>
          <w:b/>
          <w:spacing w:val="-6"/>
        </w:rPr>
        <w:t xml:space="preserve"> </w:t>
      </w:r>
      <w:r w:rsidRPr="007D55C4">
        <w:rPr>
          <w:rFonts w:ascii="Trebuchet MS" w:hAnsi="Trebuchet MS"/>
          <w:b/>
        </w:rPr>
        <w:t>impartialitate</w:t>
      </w:r>
      <w:r w:rsidRPr="007D55C4">
        <w:rPr>
          <w:rFonts w:ascii="Trebuchet MS" w:hAnsi="Trebuchet MS"/>
          <w:b/>
          <w:spacing w:val="-5"/>
        </w:rPr>
        <w:t xml:space="preserve"> </w:t>
      </w:r>
      <w:r w:rsidRPr="007D55C4">
        <w:rPr>
          <w:rFonts w:ascii="Trebuchet MS" w:hAnsi="Trebuchet MS"/>
          <w:b/>
        </w:rPr>
        <w:t>si</w:t>
      </w:r>
      <w:r w:rsidRPr="007D55C4">
        <w:rPr>
          <w:rFonts w:ascii="Trebuchet MS" w:hAnsi="Trebuchet MS"/>
          <w:b/>
          <w:spacing w:val="-6"/>
        </w:rPr>
        <w:t xml:space="preserve"> </w:t>
      </w:r>
      <w:r w:rsidRPr="007D55C4">
        <w:rPr>
          <w:rFonts w:ascii="Trebuchet MS" w:hAnsi="Trebuchet MS"/>
          <w:b/>
        </w:rPr>
        <w:t>privind</w:t>
      </w:r>
      <w:r w:rsidRPr="007D55C4">
        <w:rPr>
          <w:rFonts w:ascii="Trebuchet MS" w:hAnsi="Trebuchet MS"/>
          <w:b/>
          <w:spacing w:val="-9"/>
        </w:rPr>
        <w:t xml:space="preserve"> </w:t>
      </w:r>
      <w:r w:rsidRPr="007D55C4">
        <w:rPr>
          <w:rFonts w:ascii="Trebuchet MS" w:hAnsi="Trebuchet MS"/>
          <w:b/>
        </w:rPr>
        <w:t>incompatibilitatea</w:t>
      </w:r>
      <w:r w:rsidRPr="007D55C4">
        <w:rPr>
          <w:rFonts w:ascii="Trebuchet MS" w:hAnsi="Trebuchet MS"/>
          <w:b/>
          <w:spacing w:val="-6"/>
        </w:rPr>
        <w:t xml:space="preserve"> </w:t>
      </w:r>
      <w:r w:rsidRPr="007D55C4">
        <w:rPr>
          <w:rFonts w:ascii="Trebuchet MS" w:hAnsi="Trebuchet MS"/>
          <w:b/>
        </w:rPr>
        <w:t>si conflictul de</w:t>
      </w:r>
      <w:r w:rsidRPr="007D55C4">
        <w:rPr>
          <w:rFonts w:ascii="Trebuchet MS" w:hAnsi="Trebuchet MS"/>
          <w:b/>
          <w:spacing w:val="-2"/>
        </w:rPr>
        <w:t xml:space="preserve"> </w:t>
      </w:r>
      <w:r w:rsidRPr="007D55C4">
        <w:rPr>
          <w:rFonts w:ascii="Trebuchet MS" w:hAnsi="Trebuchet MS"/>
          <w:b/>
        </w:rPr>
        <w:t>interese.</w:t>
      </w:r>
    </w:p>
    <w:p w14:paraId="0F14B182" w14:textId="77777777" w:rsidR="00933A68" w:rsidRPr="007D55C4" w:rsidRDefault="00933A68" w:rsidP="00983C0D">
      <w:pPr>
        <w:pStyle w:val="Corptext"/>
        <w:spacing w:before="10"/>
        <w:jc w:val="both"/>
        <w:rPr>
          <w:rFonts w:ascii="Trebuchet MS" w:hAnsi="Trebuchet MS"/>
          <w:b/>
        </w:rPr>
      </w:pPr>
    </w:p>
    <w:p w14:paraId="4B6262FA" w14:textId="77777777" w:rsidR="008D64F1" w:rsidRPr="007D55C4" w:rsidRDefault="008D64F1" w:rsidP="00054D1E">
      <w:pPr>
        <w:widowControl w:val="0"/>
        <w:tabs>
          <w:tab w:val="left" w:pos="821"/>
        </w:tabs>
        <w:suppressAutoHyphens w:val="0"/>
        <w:autoSpaceDE w:val="0"/>
        <w:autoSpaceDN w:val="0"/>
        <w:spacing w:line="276" w:lineRule="exact"/>
        <w:rPr>
          <w:rFonts w:ascii="Trebuchet MS" w:hAnsi="Trebuchet MS"/>
        </w:rPr>
      </w:pPr>
    </w:p>
    <w:p w14:paraId="54AE6C5D" w14:textId="20ADF61E" w:rsidR="00933A68" w:rsidRPr="007D55C4" w:rsidRDefault="00E44989" w:rsidP="00054D1E">
      <w:pPr>
        <w:widowControl w:val="0"/>
        <w:tabs>
          <w:tab w:val="left" w:pos="821"/>
        </w:tabs>
        <w:suppressAutoHyphens w:val="0"/>
        <w:autoSpaceDE w:val="0"/>
        <w:autoSpaceDN w:val="0"/>
        <w:spacing w:line="276" w:lineRule="exact"/>
        <w:rPr>
          <w:rFonts w:ascii="Trebuchet MS" w:hAnsi="Trebuchet MS"/>
        </w:rPr>
      </w:pPr>
      <w:r w:rsidRPr="007D55C4">
        <w:rPr>
          <w:rFonts w:ascii="Trebuchet MS" w:hAnsi="Trebuchet MS"/>
        </w:rPr>
        <w:t xml:space="preserve">         </w:t>
      </w:r>
      <w:r w:rsidR="00933A68" w:rsidRPr="007D55C4">
        <w:rPr>
          <w:rFonts w:ascii="Trebuchet MS" w:hAnsi="Trebuchet MS"/>
        </w:rPr>
        <w:t xml:space="preserve">Principalele </w:t>
      </w:r>
      <w:r w:rsidR="00933A68" w:rsidRPr="007D55C4">
        <w:rPr>
          <w:rFonts w:ascii="Trebuchet MS" w:hAnsi="Trebuchet MS"/>
          <w:b/>
        </w:rPr>
        <w:t>atributii ale membrilor juriului</w:t>
      </w:r>
      <w:r w:rsidR="00933A68" w:rsidRPr="007D55C4">
        <w:rPr>
          <w:rFonts w:ascii="Trebuchet MS" w:hAnsi="Trebuchet MS"/>
          <w:b/>
          <w:spacing w:val="-3"/>
        </w:rPr>
        <w:t xml:space="preserve"> </w:t>
      </w:r>
      <w:r w:rsidR="00933A68" w:rsidRPr="007D55C4">
        <w:rPr>
          <w:rFonts w:ascii="Trebuchet MS" w:hAnsi="Trebuchet MS"/>
        </w:rPr>
        <w:t>sunt:</w:t>
      </w:r>
    </w:p>
    <w:p w14:paraId="73297669" w14:textId="77777777" w:rsidR="00054D1E" w:rsidRPr="007D55C4" w:rsidRDefault="00054D1E" w:rsidP="007D55C4">
      <w:pPr>
        <w:pStyle w:val="Listparagraf"/>
        <w:numPr>
          <w:ilvl w:val="0"/>
          <w:numId w:val="15"/>
        </w:numPr>
        <w:suppressAutoHyphens w:val="0"/>
        <w:autoSpaceDE w:val="0"/>
        <w:autoSpaceDN w:val="0"/>
        <w:adjustRightInd w:val="0"/>
        <w:spacing w:line="276" w:lineRule="auto"/>
        <w:ind w:right="12"/>
        <w:jc w:val="both"/>
        <w:rPr>
          <w:rFonts w:ascii="Trebuchet MS" w:hAnsi="Trebuchet MS" w:cstheme="minorHAnsi"/>
          <w:kern w:val="0"/>
          <w:lang w:val="en-US" w:bidi="ar-SA"/>
        </w:rPr>
      </w:pPr>
      <w:r w:rsidRPr="007D55C4">
        <w:rPr>
          <w:rFonts w:ascii="Trebuchet MS" w:hAnsi="Trebuchet MS" w:cstheme="minorHAnsi"/>
          <w:kern w:val="0"/>
          <w:lang w:val="en-US" w:bidi="ar-SA"/>
        </w:rPr>
        <w:t>Realizeaza analiza preliminara a misiunii de evaluare (obiective si indicatori ai proiectului,</w:t>
      </w:r>
    </w:p>
    <w:p w14:paraId="1A8EED39" w14:textId="77777777" w:rsidR="009E3C4A" w:rsidRPr="007D55C4" w:rsidRDefault="00054D1E" w:rsidP="007D55C4">
      <w:pPr>
        <w:pStyle w:val="Listparagraf"/>
        <w:numPr>
          <w:ilvl w:val="0"/>
          <w:numId w:val="15"/>
        </w:numPr>
        <w:suppressAutoHyphens w:val="0"/>
        <w:autoSpaceDE w:val="0"/>
        <w:autoSpaceDN w:val="0"/>
        <w:adjustRightInd w:val="0"/>
        <w:spacing w:line="276" w:lineRule="auto"/>
        <w:ind w:right="12"/>
        <w:jc w:val="both"/>
        <w:rPr>
          <w:rFonts w:ascii="Trebuchet MS" w:hAnsi="Trebuchet MS" w:cstheme="minorHAnsi"/>
          <w:kern w:val="0"/>
          <w:lang w:val="en-US" w:bidi="ar-SA"/>
        </w:rPr>
      </w:pPr>
      <w:r w:rsidRPr="007D55C4">
        <w:rPr>
          <w:rFonts w:ascii="Trebuchet MS" w:hAnsi="Trebuchet MS" w:cstheme="minorHAnsi"/>
          <w:kern w:val="0"/>
          <w:lang w:val="en-US" w:bidi="ar-SA"/>
        </w:rPr>
        <w:t>reglementari specifice ale programului, legislative,etc);</w:t>
      </w:r>
    </w:p>
    <w:p w14:paraId="69BE4647" w14:textId="782F6557" w:rsidR="00054D1E" w:rsidRPr="007D55C4" w:rsidRDefault="00054D1E" w:rsidP="007D55C4">
      <w:pPr>
        <w:pStyle w:val="Listparagraf"/>
        <w:numPr>
          <w:ilvl w:val="0"/>
          <w:numId w:val="15"/>
        </w:numPr>
        <w:suppressAutoHyphens w:val="0"/>
        <w:autoSpaceDE w:val="0"/>
        <w:autoSpaceDN w:val="0"/>
        <w:adjustRightInd w:val="0"/>
        <w:spacing w:line="276" w:lineRule="auto"/>
        <w:ind w:right="12"/>
        <w:jc w:val="both"/>
        <w:rPr>
          <w:rFonts w:ascii="Trebuchet MS" w:hAnsi="Trebuchet MS" w:cstheme="minorHAnsi"/>
          <w:kern w:val="0"/>
          <w:lang w:val="en-US" w:bidi="ar-SA"/>
        </w:rPr>
      </w:pPr>
      <w:r w:rsidRPr="007D55C4">
        <w:rPr>
          <w:rFonts w:ascii="Trebuchet MS" w:hAnsi="Trebuchet MS" w:cstheme="minorHAnsi"/>
          <w:kern w:val="0"/>
          <w:lang w:val="en-US" w:bidi="ar-SA"/>
        </w:rPr>
        <w:t>Realizeaza procesul de evaluare;</w:t>
      </w:r>
    </w:p>
    <w:p w14:paraId="4D4FBF4E" w14:textId="77777777" w:rsidR="009E3C4A" w:rsidRPr="007D55C4" w:rsidRDefault="00054D1E" w:rsidP="007D55C4">
      <w:pPr>
        <w:pStyle w:val="Listparagraf"/>
        <w:numPr>
          <w:ilvl w:val="0"/>
          <w:numId w:val="15"/>
        </w:numPr>
        <w:suppressAutoHyphens w:val="0"/>
        <w:autoSpaceDE w:val="0"/>
        <w:autoSpaceDN w:val="0"/>
        <w:adjustRightInd w:val="0"/>
        <w:spacing w:line="276" w:lineRule="auto"/>
        <w:ind w:right="12"/>
        <w:jc w:val="both"/>
        <w:rPr>
          <w:rFonts w:ascii="Trebuchet MS" w:hAnsi="Trebuchet MS" w:cstheme="minorHAnsi"/>
          <w:kern w:val="0"/>
          <w:lang w:val="en-US" w:bidi="ar-SA"/>
        </w:rPr>
      </w:pPr>
      <w:r w:rsidRPr="007D55C4">
        <w:rPr>
          <w:rFonts w:ascii="Trebuchet MS" w:hAnsi="Trebuchet MS" w:cstheme="minorHAnsi"/>
          <w:kern w:val="0"/>
          <w:lang w:val="en-US" w:bidi="ar-SA"/>
        </w:rPr>
        <w:t>Aplica metodologia de selectie a planurilor de afaceri impreuna cu ceilalti experti ai    comisiei, cu respectarea legislatiei, a indicatiilor din ghidul specific al programului, a obiectivelor   si  indicatorilor prevazuti in proiect;</w:t>
      </w:r>
    </w:p>
    <w:p w14:paraId="2332C2A3" w14:textId="77777777" w:rsidR="009E3C4A" w:rsidRPr="007D55C4" w:rsidRDefault="00054D1E" w:rsidP="007D55C4">
      <w:pPr>
        <w:pStyle w:val="Listparagraf"/>
        <w:numPr>
          <w:ilvl w:val="0"/>
          <w:numId w:val="15"/>
        </w:numPr>
        <w:suppressAutoHyphens w:val="0"/>
        <w:autoSpaceDE w:val="0"/>
        <w:autoSpaceDN w:val="0"/>
        <w:adjustRightInd w:val="0"/>
        <w:spacing w:line="276" w:lineRule="auto"/>
        <w:ind w:right="12"/>
        <w:jc w:val="both"/>
        <w:rPr>
          <w:rFonts w:ascii="Trebuchet MS" w:hAnsi="Trebuchet MS" w:cstheme="minorHAnsi"/>
          <w:kern w:val="0"/>
          <w:lang w:val="en-US" w:bidi="ar-SA"/>
        </w:rPr>
      </w:pPr>
      <w:r w:rsidRPr="007D55C4">
        <w:rPr>
          <w:rFonts w:ascii="Trebuchet MS" w:hAnsi="Trebuchet MS" w:cstheme="minorHAnsi"/>
          <w:kern w:val="0"/>
          <w:lang w:val="en-US" w:bidi="ar-SA"/>
        </w:rPr>
        <w:t>Analizeaza planurile de afaceri supuse evaluarii cu impartialitate, cu respectarea legislatiei, a metodologiei elaborate, a indicatiilor din ghidul specific al programului, a obiectivelor si indicatorilor prevazuti in proiect;Selecteaza si aplica abordarile si metodele de evaluare adecvate,</w:t>
      </w:r>
      <w:r w:rsidR="009E3C4A"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cu impartialitate, cu respectarea legislatiei, a metodologiei, a indicatiilor din ghidul specific</w:t>
      </w:r>
      <w:r w:rsidR="009E3C4A"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programului,a obiectivelor si indicatorilor prevazuti in proiect;</w:t>
      </w:r>
    </w:p>
    <w:p w14:paraId="78760F94" w14:textId="77777777" w:rsidR="009E3C4A" w:rsidRPr="007D55C4" w:rsidRDefault="00054D1E" w:rsidP="009354D1">
      <w:pPr>
        <w:pStyle w:val="Listparagraf"/>
        <w:numPr>
          <w:ilvl w:val="0"/>
          <w:numId w:val="15"/>
        </w:numPr>
        <w:suppressAutoHyphens w:val="0"/>
        <w:autoSpaceDE w:val="0"/>
        <w:autoSpaceDN w:val="0"/>
        <w:adjustRightInd w:val="0"/>
        <w:spacing w:line="276" w:lineRule="auto"/>
        <w:ind w:right="579"/>
        <w:jc w:val="both"/>
        <w:rPr>
          <w:rFonts w:ascii="Trebuchet MS" w:hAnsi="Trebuchet MS" w:cstheme="minorHAnsi"/>
          <w:kern w:val="0"/>
          <w:lang w:val="en-US" w:bidi="ar-SA"/>
        </w:rPr>
      </w:pPr>
      <w:r w:rsidRPr="007D55C4">
        <w:rPr>
          <w:rFonts w:ascii="Trebuchet MS" w:hAnsi="Trebuchet MS" w:cstheme="minorHAnsi"/>
          <w:kern w:val="0"/>
          <w:lang w:val="en-US" w:bidi="ar-SA"/>
        </w:rPr>
        <w:t>Intocmeste raportul de activitate</w:t>
      </w:r>
      <w:r w:rsidR="009E3C4A" w:rsidRPr="007D55C4">
        <w:rPr>
          <w:rFonts w:ascii="Trebuchet MS" w:hAnsi="Trebuchet MS" w:cstheme="minorHAnsi"/>
          <w:kern w:val="0"/>
          <w:lang w:val="en-US" w:bidi="ar-SA"/>
        </w:rPr>
        <w:t xml:space="preserve"> </w:t>
      </w:r>
      <w:r w:rsidRPr="007D55C4">
        <w:rPr>
          <w:rFonts w:ascii="Trebuchet MS" w:hAnsi="Trebuchet MS" w:cstheme="minorHAnsi"/>
          <w:kern w:val="0"/>
          <w:lang w:val="en-US" w:bidi="ar-SA"/>
        </w:rPr>
        <w:t>lunar;</w:t>
      </w:r>
    </w:p>
    <w:p w14:paraId="1F8B8EE9" w14:textId="77777777" w:rsidR="009E3C4A" w:rsidRPr="007D55C4" w:rsidRDefault="00054D1E" w:rsidP="009354D1">
      <w:pPr>
        <w:pStyle w:val="Listparagraf"/>
        <w:numPr>
          <w:ilvl w:val="0"/>
          <w:numId w:val="15"/>
        </w:numPr>
        <w:suppressAutoHyphens w:val="0"/>
        <w:autoSpaceDE w:val="0"/>
        <w:autoSpaceDN w:val="0"/>
        <w:adjustRightInd w:val="0"/>
        <w:spacing w:line="276" w:lineRule="auto"/>
        <w:ind w:right="579"/>
        <w:jc w:val="both"/>
        <w:rPr>
          <w:rFonts w:ascii="Trebuchet MS" w:hAnsi="Trebuchet MS" w:cstheme="minorHAnsi"/>
          <w:kern w:val="0"/>
          <w:lang w:val="en-US" w:bidi="ar-SA"/>
        </w:rPr>
      </w:pPr>
      <w:r w:rsidRPr="007D55C4">
        <w:rPr>
          <w:rFonts w:ascii="Trebuchet MS" w:hAnsi="Trebuchet MS" w:cstheme="minorHAnsi"/>
          <w:kern w:val="0"/>
          <w:lang w:val="en-US" w:bidi="ar-SA"/>
        </w:rPr>
        <w:t>Respecta art. 22 din legea 319/2006.</w:t>
      </w:r>
    </w:p>
    <w:p w14:paraId="6A3E981B" w14:textId="47F64488" w:rsidR="00933A68" w:rsidRPr="007D55C4" w:rsidRDefault="00933A68" w:rsidP="009354D1">
      <w:pPr>
        <w:pStyle w:val="Listparagraf"/>
        <w:numPr>
          <w:ilvl w:val="0"/>
          <w:numId w:val="15"/>
        </w:numPr>
        <w:suppressAutoHyphens w:val="0"/>
        <w:autoSpaceDE w:val="0"/>
        <w:autoSpaceDN w:val="0"/>
        <w:adjustRightInd w:val="0"/>
        <w:spacing w:line="276" w:lineRule="auto"/>
        <w:ind w:right="579"/>
        <w:jc w:val="both"/>
        <w:rPr>
          <w:rFonts w:ascii="Trebuchet MS" w:hAnsi="Trebuchet MS" w:cstheme="minorHAnsi"/>
        </w:rPr>
      </w:pPr>
      <w:r w:rsidRPr="007D55C4">
        <w:rPr>
          <w:rFonts w:ascii="Trebuchet MS" w:hAnsi="Trebuchet MS" w:cstheme="minorHAnsi"/>
        </w:rPr>
        <w:t>Atributiile se vor comunica expertilor si fac parte integranta din fisa postului.</w:t>
      </w:r>
    </w:p>
    <w:p w14:paraId="7E5E35EC" w14:textId="77777777" w:rsidR="00933A68" w:rsidRPr="007D55C4" w:rsidRDefault="00933A68" w:rsidP="00054D1E">
      <w:pPr>
        <w:pStyle w:val="Corptext"/>
        <w:spacing w:line="276" w:lineRule="auto"/>
        <w:jc w:val="both"/>
        <w:rPr>
          <w:rFonts w:ascii="Trebuchet MS" w:hAnsi="Trebuchet MS" w:cstheme="minorHAnsi"/>
        </w:rPr>
      </w:pPr>
    </w:p>
    <w:p w14:paraId="64CE1AE6" w14:textId="242211FE" w:rsidR="00031ECC" w:rsidRPr="007D55C4" w:rsidRDefault="00933A68" w:rsidP="00031ECC">
      <w:pPr>
        <w:pStyle w:val="Titlu3"/>
        <w:spacing w:before="217" w:after="23"/>
        <w:rPr>
          <w:rFonts w:ascii="Trebuchet MS" w:hAnsi="Trebuchet MS"/>
          <w:b/>
          <w:color w:val="auto"/>
          <w:szCs w:val="24"/>
        </w:rPr>
      </w:pPr>
      <w:r w:rsidRPr="007D55C4">
        <w:rPr>
          <w:rFonts w:ascii="Trebuchet MS" w:hAnsi="Trebuchet MS"/>
          <w:b/>
          <w:color w:val="auto"/>
          <w:szCs w:val="24"/>
        </w:rPr>
        <w:lastRenderedPageBreak/>
        <w:t xml:space="preserve">Capitolul </w:t>
      </w:r>
      <w:r w:rsidR="00083506" w:rsidRPr="007D55C4">
        <w:rPr>
          <w:rFonts w:ascii="Trebuchet MS" w:hAnsi="Trebuchet MS"/>
          <w:b/>
          <w:color w:val="auto"/>
          <w:szCs w:val="24"/>
        </w:rPr>
        <w:t>4</w:t>
      </w:r>
      <w:r w:rsidRPr="007D55C4">
        <w:rPr>
          <w:rFonts w:ascii="Trebuchet MS" w:hAnsi="Trebuchet MS"/>
          <w:b/>
          <w:color w:val="auto"/>
          <w:szCs w:val="24"/>
        </w:rPr>
        <w:t xml:space="preserve"> – Depunerea dosarelor de candidatura</w:t>
      </w:r>
    </w:p>
    <w:p w14:paraId="00F89482" w14:textId="51EAC471" w:rsidR="00933A68" w:rsidRPr="007D55C4" w:rsidRDefault="00933A68" w:rsidP="00031ECC">
      <w:pPr>
        <w:pStyle w:val="Titlu3"/>
        <w:spacing w:before="217" w:after="23"/>
        <w:rPr>
          <w:rFonts w:ascii="Trebuchet MS" w:hAnsi="Trebuchet MS"/>
          <w:color w:val="auto"/>
          <w:szCs w:val="24"/>
        </w:rPr>
      </w:pPr>
      <w:r w:rsidRPr="007D55C4">
        <w:rPr>
          <w:rFonts w:ascii="Trebuchet MS" w:hAnsi="Trebuchet MS"/>
          <w:b/>
          <w:color w:val="auto"/>
          <w:szCs w:val="24"/>
        </w:rPr>
        <w:t xml:space="preserve">Conditiile cumulative </w:t>
      </w:r>
      <w:r w:rsidRPr="007D55C4">
        <w:rPr>
          <w:rFonts w:ascii="Trebuchet MS" w:hAnsi="Trebuchet MS"/>
          <w:color w:val="auto"/>
          <w:szCs w:val="24"/>
        </w:rPr>
        <w:t>pe care trebuie sa le indeplineasca persoana fizica</w:t>
      </w:r>
      <w:r w:rsidR="00E44989" w:rsidRPr="007D55C4">
        <w:rPr>
          <w:rFonts w:ascii="Trebuchet MS" w:hAnsi="Trebuchet MS"/>
          <w:color w:val="auto"/>
          <w:szCs w:val="24"/>
        </w:rPr>
        <w:t xml:space="preserve"> </w:t>
      </w:r>
      <w:r w:rsidRPr="007D55C4">
        <w:rPr>
          <w:rFonts w:ascii="Trebuchet MS" w:hAnsi="Trebuchet MS"/>
          <w:color w:val="auto"/>
          <w:szCs w:val="24"/>
        </w:rPr>
        <w:t>pentru a-si putea inscrie in concurs, planul de afaceri sunt :</w:t>
      </w:r>
    </w:p>
    <w:p w14:paraId="5B65E789" w14:textId="77777777" w:rsidR="00933A68" w:rsidRPr="007D55C4" w:rsidRDefault="00933A68" w:rsidP="00933A68">
      <w:pPr>
        <w:pStyle w:val="Corptext"/>
        <w:rPr>
          <w:rFonts w:ascii="Trebuchet MS" w:hAnsi="Trebuchet MS"/>
        </w:rPr>
      </w:pPr>
    </w:p>
    <w:p w14:paraId="6F706855" w14:textId="77777777" w:rsidR="00933A68" w:rsidRPr="007D55C4" w:rsidRDefault="00933A68" w:rsidP="00933A68">
      <w:pPr>
        <w:pStyle w:val="Corptext"/>
        <w:ind w:left="460" w:firstLine="360"/>
        <w:rPr>
          <w:rFonts w:ascii="Trebuchet MS" w:hAnsi="Trebuchet MS"/>
        </w:rPr>
      </w:pPr>
      <w:r w:rsidRPr="007D55C4">
        <w:rPr>
          <w:rFonts w:ascii="Trebuchet MS" w:hAnsi="Trebuchet MS"/>
        </w:rPr>
        <w:t>Conditia primordiala pentru accedarea in cadrul concursului de planuri de afaceri, este ca persoanele interesate sa faca parte din grupul tinta al proiectului, respectiv:</w:t>
      </w:r>
    </w:p>
    <w:p w14:paraId="24B3AF41" w14:textId="77777777" w:rsidR="00083506" w:rsidRPr="007D55C4" w:rsidRDefault="00083506" w:rsidP="007D55C4">
      <w:pPr>
        <w:pStyle w:val="Listparagraf"/>
        <w:widowControl w:val="0"/>
        <w:numPr>
          <w:ilvl w:val="1"/>
          <w:numId w:val="14"/>
        </w:numPr>
        <w:tabs>
          <w:tab w:val="left" w:pos="1181"/>
        </w:tabs>
        <w:suppressAutoHyphens w:val="0"/>
        <w:autoSpaceDE w:val="0"/>
        <w:autoSpaceDN w:val="0"/>
        <w:spacing w:before="21" w:line="256" w:lineRule="auto"/>
        <w:ind w:right="12"/>
        <w:jc w:val="both"/>
        <w:rPr>
          <w:rFonts w:ascii="Trebuchet MS" w:hAnsi="Trebuchet MS"/>
        </w:rPr>
      </w:pPr>
      <w:r w:rsidRPr="007D55C4">
        <w:rPr>
          <w:rFonts w:ascii="Trebuchet MS" w:hAnsi="Trebuchet MS"/>
        </w:rPr>
        <w:t xml:space="preserve">Sa fie inregistrat si profilat de SPO (Serviciul Public de Ocupare) </w:t>
      </w:r>
      <w:r w:rsidRPr="007D55C4">
        <w:rPr>
          <w:rFonts w:ascii="Trebuchet MS" w:hAnsi="Trebuchet MS"/>
          <w:b/>
        </w:rPr>
        <w:t>cu nivel de ocupabilitate “A” – usor</w:t>
      </w:r>
      <w:r w:rsidRPr="007D55C4">
        <w:rPr>
          <w:rFonts w:ascii="Trebuchet MS" w:hAnsi="Trebuchet MS"/>
          <w:b/>
          <w:spacing w:val="-3"/>
        </w:rPr>
        <w:t xml:space="preserve"> </w:t>
      </w:r>
      <w:r w:rsidRPr="007D55C4">
        <w:rPr>
          <w:rFonts w:ascii="Trebuchet MS" w:hAnsi="Trebuchet MS"/>
          <w:b/>
        </w:rPr>
        <w:t>ocupabil</w:t>
      </w:r>
      <w:r w:rsidRPr="007D55C4">
        <w:rPr>
          <w:rFonts w:ascii="Trebuchet MS" w:hAnsi="Trebuchet MS"/>
        </w:rPr>
        <w:t>;</w:t>
      </w:r>
    </w:p>
    <w:p w14:paraId="4650DEEF" w14:textId="77777777" w:rsidR="009228A8" w:rsidRPr="007D55C4" w:rsidRDefault="009228A8" w:rsidP="007D55C4">
      <w:pPr>
        <w:pStyle w:val="Listparagraf"/>
        <w:widowControl w:val="0"/>
        <w:numPr>
          <w:ilvl w:val="1"/>
          <w:numId w:val="14"/>
        </w:numPr>
        <w:tabs>
          <w:tab w:val="left" w:pos="1181"/>
        </w:tabs>
        <w:suppressAutoHyphens w:val="0"/>
        <w:autoSpaceDE w:val="0"/>
        <w:autoSpaceDN w:val="0"/>
        <w:spacing w:before="8" w:line="254" w:lineRule="auto"/>
        <w:ind w:right="12"/>
        <w:jc w:val="both"/>
        <w:rPr>
          <w:rFonts w:ascii="Trebuchet MS" w:hAnsi="Trebuchet MS"/>
        </w:rPr>
      </w:pPr>
      <w:r w:rsidRPr="007D55C4">
        <w:rPr>
          <w:rFonts w:ascii="Trebuchet MS" w:hAnsi="Trebuchet MS"/>
        </w:rPr>
        <w:t>Sa fi participat si absolvit cursul de “Competente antreprenoriale” desfasurat in cadrul proiectului</w:t>
      </w:r>
      <w:r w:rsidRPr="007D55C4">
        <w:rPr>
          <w:rFonts w:ascii="Trebuchet MS" w:hAnsi="Trebuchet MS"/>
          <w:spacing w:val="-1"/>
        </w:rPr>
        <w:t xml:space="preserve"> </w:t>
      </w:r>
      <w:r w:rsidRPr="007D55C4">
        <w:rPr>
          <w:rFonts w:ascii="Trebuchet MS" w:hAnsi="Trebuchet MS"/>
        </w:rPr>
        <w:t>“</w:t>
      </w:r>
      <w:r w:rsidRPr="007D55C4">
        <w:rPr>
          <w:rFonts w:ascii="Trebuchet MS" w:hAnsi="Trebuchet MS" w:cs="Arial"/>
          <w:i/>
          <w:iCs/>
        </w:rPr>
        <w:t xml:space="preserve"> Creșterea ocupării tinerilor NEETs prin îmbunătățirea nivelului de competențe și dezvoltarea antreprenoriatului</w:t>
      </w:r>
      <w:r w:rsidRPr="007D55C4">
        <w:rPr>
          <w:rFonts w:ascii="Trebuchet MS" w:hAnsi="Trebuchet MS"/>
        </w:rPr>
        <w:t>”;</w:t>
      </w:r>
    </w:p>
    <w:p w14:paraId="465F69F5" w14:textId="77777777" w:rsidR="00933A68" w:rsidRPr="007D55C4" w:rsidRDefault="00933A68" w:rsidP="00933A68">
      <w:pPr>
        <w:pStyle w:val="Corptext"/>
        <w:spacing w:before="3"/>
        <w:rPr>
          <w:rFonts w:ascii="Trebuchet MS" w:hAnsi="Trebuchet MS"/>
        </w:rPr>
      </w:pPr>
    </w:p>
    <w:p w14:paraId="5841CD1E" w14:textId="77777777" w:rsidR="00933A68" w:rsidRPr="007D55C4" w:rsidRDefault="00933A68" w:rsidP="00296770">
      <w:pPr>
        <w:widowControl w:val="0"/>
        <w:tabs>
          <w:tab w:val="left" w:pos="881"/>
        </w:tabs>
        <w:suppressAutoHyphens w:val="0"/>
        <w:autoSpaceDE w:val="0"/>
        <w:autoSpaceDN w:val="0"/>
        <w:spacing w:line="275" w:lineRule="exact"/>
        <w:rPr>
          <w:rFonts w:ascii="Trebuchet MS" w:hAnsi="Trebuchet MS"/>
        </w:rPr>
      </w:pPr>
      <w:r w:rsidRPr="007D55C4">
        <w:rPr>
          <w:rFonts w:ascii="Trebuchet MS" w:hAnsi="Trebuchet MS"/>
          <w:b/>
        </w:rPr>
        <w:t xml:space="preserve">Dosarul de candidatura </w:t>
      </w:r>
      <w:r w:rsidRPr="007D55C4">
        <w:rPr>
          <w:rFonts w:ascii="Trebuchet MS" w:hAnsi="Trebuchet MS"/>
        </w:rPr>
        <w:t>va cuprinde urmatoarele documente</w:t>
      </w:r>
      <w:r w:rsidRPr="007D55C4">
        <w:rPr>
          <w:rFonts w:ascii="Trebuchet MS" w:hAnsi="Trebuchet MS"/>
          <w:spacing w:val="-5"/>
        </w:rPr>
        <w:t xml:space="preserve"> </w:t>
      </w:r>
      <w:r w:rsidRPr="007D55C4">
        <w:rPr>
          <w:rFonts w:ascii="Trebuchet MS" w:hAnsi="Trebuchet MS"/>
        </w:rPr>
        <w:t>obligatorii:</w:t>
      </w:r>
    </w:p>
    <w:p w14:paraId="5B3547C7" w14:textId="77777777" w:rsidR="00296770" w:rsidRPr="007D55C4" w:rsidRDefault="00296770" w:rsidP="00296770">
      <w:pPr>
        <w:widowControl w:val="0"/>
        <w:tabs>
          <w:tab w:val="left" w:pos="881"/>
        </w:tabs>
        <w:suppressAutoHyphens w:val="0"/>
        <w:autoSpaceDE w:val="0"/>
        <w:autoSpaceDN w:val="0"/>
        <w:spacing w:line="275" w:lineRule="exact"/>
        <w:rPr>
          <w:rFonts w:ascii="Trebuchet MS" w:hAnsi="Trebuchet MS"/>
        </w:rPr>
      </w:pPr>
    </w:p>
    <w:p w14:paraId="6F66E8BD" w14:textId="77777777" w:rsidR="00933A68" w:rsidRPr="007D55C4" w:rsidRDefault="00933A68" w:rsidP="009354D1">
      <w:pPr>
        <w:pStyle w:val="Listparagraf"/>
        <w:widowControl w:val="0"/>
        <w:numPr>
          <w:ilvl w:val="2"/>
          <w:numId w:val="13"/>
        </w:numPr>
        <w:tabs>
          <w:tab w:val="left" w:pos="1180"/>
          <w:tab w:val="left" w:pos="1181"/>
        </w:tabs>
        <w:suppressAutoHyphens w:val="0"/>
        <w:autoSpaceDE w:val="0"/>
        <w:autoSpaceDN w:val="0"/>
        <w:spacing w:line="360" w:lineRule="auto"/>
        <w:rPr>
          <w:rFonts w:ascii="Trebuchet MS" w:hAnsi="Trebuchet MS"/>
        </w:rPr>
      </w:pPr>
      <w:r w:rsidRPr="007D55C4">
        <w:rPr>
          <w:rFonts w:ascii="Trebuchet MS" w:hAnsi="Trebuchet MS"/>
        </w:rPr>
        <w:t>Copie</w:t>
      </w:r>
      <w:r w:rsidRPr="007D55C4">
        <w:rPr>
          <w:rFonts w:ascii="Trebuchet MS" w:hAnsi="Trebuchet MS"/>
          <w:spacing w:val="-1"/>
        </w:rPr>
        <w:t xml:space="preserve"> </w:t>
      </w:r>
      <w:r w:rsidRPr="007D55C4">
        <w:rPr>
          <w:rFonts w:ascii="Trebuchet MS" w:hAnsi="Trebuchet MS"/>
        </w:rPr>
        <w:t>CI;</w:t>
      </w:r>
    </w:p>
    <w:p w14:paraId="51B642EB" w14:textId="56F1ECB2" w:rsidR="00083506" w:rsidRPr="007D55C4" w:rsidRDefault="00933A68" w:rsidP="009354D1">
      <w:pPr>
        <w:pStyle w:val="Listparagraf"/>
        <w:widowControl w:val="0"/>
        <w:numPr>
          <w:ilvl w:val="2"/>
          <w:numId w:val="13"/>
        </w:numPr>
        <w:tabs>
          <w:tab w:val="left" w:pos="1180"/>
          <w:tab w:val="left" w:pos="1181"/>
        </w:tabs>
        <w:suppressAutoHyphens w:val="0"/>
        <w:autoSpaceDE w:val="0"/>
        <w:autoSpaceDN w:val="0"/>
        <w:spacing w:line="360" w:lineRule="auto"/>
        <w:ind w:right="951"/>
        <w:rPr>
          <w:rFonts w:ascii="Trebuchet MS" w:hAnsi="Trebuchet MS"/>
        </w:rPr>
      </w:pPr>
      <w:r w:rsidRPr="007D55C4">
        <w:rPr>
          <w:rFonts w:ascii="Trebuchet MS" w:hAnsi="Trebuchet MS"/>
        </w:rPr>
        <w:t>Copie certificat/adeverinta de absolvire pentru cursul ,, Competente antreprenoriale “ absolvit in cadrul proiectului</w:t>
      </w:r>
      <w:r w:rsidRPr="007D55C4">
        <w:rPr>
          <w:rFonts w:ascii="Trebuchet MS" w:hAnsi="Trebuchet MS"/>
          <w:spacing w:val="-1"/>
        </w:rPr>
        <w:t xml:space="preserve"> </w:t>
      </w:r>
      <w:r w:rsidRPr="007D55C4">
        <w:rPr>
          <w:rFonts w:ascii="Trebuchet MS" w:hAnsi="Trebuchet MS"/>
        </w:rPr>
        <w:t>“</w:t>
      </w:r>
      <w:r w:rsidR="00083506" w:rsidRPr="007D55C4">
        <w:rPr>
          <w:rFonts w:ascii="Trebuchet MS" w:hAnsi="Trebuchet MS" w:cs="Arial"/>
          <w:i/>
          <w:iCs/>
        </w:rPr>
        <w:t xml:space="preserve"> Creșterea ocupării tinerilor NEETs prin îmbunătățirea nivelului de competențe și dezvoltarea antreprenoriatului</w:t>
      </w:r>
    </w:p>
    <w:p w14:paraId="21DBBFC7" w14:textId="77777777" w:rsidR="00933A68" w:rsidRPr="007D55C4" w:rsidRDefault="00933A68" w:rsidP="009354D1">
      <w:pPr>
        <w:pStyle w:val="Listparagraf"/>
        <w:widowControl w:val="0"/>
        <w:numPr>
          <w:ilvl w:val="2"/>
          <w:numId w:val="13"/>
        </w:numPr>
        <w:tabs>
          <w:tab w:val="left" w:pos="1180"/>
          <w:tab w:val="left" w:pos="1181"/>
        </w:tabs>
        <w:suppressAutoHyphens w:val="0"/>
        <w:autoSpaceDE w:val="0"/>
        <w:autoSpaceDN w:val="0"/>
        <w:spacing w:line="360" w:lineRule="auto"/>
        <w:rPr>
          <w:rFonts w:ascii="Trebuchet MS" w:hAnsi="Trebuchet MS"/>
        </w:rPr>
      </w:pPr>
      <w:r w:rsidRPr="007D55C4">
        <w:rPr>
          <w:rFonts w:ascii="Trebuchet MS" w:hAnsi="Trebuchet MS"/>
        </w:rPr>
        <w:t>Planul de afaceri +</w:t>
      </w:r>
      <w:r w:rsidRPr="007D55C4">
        <w:rPr>
          <w:rFonts w:ascii="Trebuchet MS" w:hAnsi="Trebuchet MS"/>
          <w:spacing w:val="-2"/>
        </w:rPr>
        <w:t xml:space="preserve"> </w:t>
      </w:r>
      <w:r w:rsidRPr="007D55C4">
        <w:rPr>
          <w:rFonts w:ascii="Trebuchet MS" w:hAnsi="Trebuchet MS"/>
        </w:rPr>
        <w:t>anexe;</w:t>
      </w:r>
    </w:p>
    <w:p w14:paraId="53F11B50" w14:textId="30B50669" w:rsidR="00083506" w:rsidRPr="007D55C4" w:rsidRDefault="00083506" w:rsidP="009354D1">
      <w:pPr>
        <w:pStyle w:val="Listparagraf"/>
        <w:widowControl w:val="0"/>
        <w:numPr>
          <w:ilvl w:val="2"/>
          <w:numId w:val="13"/>
        </w:numPr>
        <w:tabs>
          <w:tab w:val="left" w:pos="1180"/>
          <w:tab w:val="left" w:pos="1181"/>
        </w:tabs>
        <w:suppressAutoHyphens w:val="0"/>
        <w:autoSpaceDE w:val="0"/>
        <w:autoSpaceDN w:val="0"/>
        <w:spacing w:line="360" w:lineRule="auto"/>
        <w:rPr>
          <w:rFonts w:ascii="Trebuchet MS" w:hAnsi="Trebuchet MS"/>
        </w:rPr>
      </w:pPr>
      <w:r w:rsidRPr="007D55C4">
        <w:rPr>
          <w:rFonts w:ascii="Trebuchet MS" w:hAnsi="Trebuchet MS"/>
        </w:rPr>
        <w:t>Cerere de inscriere in concurs</w:t>
      </w:r>
    </w:p>
    <w:p w14:paraId="7A538223" w14:textId="74B41315" w:rsidR="001F2D1F" w:rsidRPr="007D55C4" w:rsidRDefault="001F2D1F" w:rsidP="001F2D1F">
      <w:pPr>
        <w:pStyle w:val="Listparagraf"/>
        <w:numPr>
          <w:ilvl w:val="2"/>
          <w:numId w:val="13"/>
        </w:numPr>
        <w:suppressAutoHyphens w:val="0"/>
        <w:autoSpaceDE w:val="0"/>
        <w:autoSpaceDN w:val="0"/>
        <w:adjustRightInd w:val="0"/>
        <w:spacing w:line="360" w:lineRule="auto"/>
        <w:jc w:val="both"/>
        <w:rPr>
          <w:rFonts w:ascii="Trebuchet MS" w:hAnsi="Trebuchet MS" w:cstheme="minorHAnsi"/>
          <w:kern w:val="0"/>
          <w:lang w:val="en-US" w:bidi="ar-SA"/>
        </w:rPr>
      </w:pPr>
      <w:r w:rsidRPr="007D55C4">
        <w:rPr>
          <w:rFonts w:ascii="Trebuchet MS" w:hAnsi="Trebuchet MS" w:cstheme="minorHAnsi"/>
          <w:kern w:val="0"/>
          <w:lang w:val="en-US" w:bidi="ar-SA"/>
        </w:rPr>
        <w:t xml:space="preserve">Declaratie pe propria raspundere privind dubla finantare; </w:t>
      </w:r>
    </w:p>
    <w:p w14:paraId="3B4D0078" w14:textId="1417CE8B" w:rsidR="00627266" w:rsidRPr="007D55C4" w:rsidRDefault="00627266" w:rsidP="00627266">
      <w:pPr>
        <w:pStyle w:val="Listparagraf"/>
        <w:suppressAutoHyphens w:val="0"/>
        <w:autoSpaceDE w:val="0"/>
        <w:autoSpaceDN w:val="0"/>
        <w:adjustRightInd w:val="0"/>
        <w:spacing w:line="360" w:lineRule="auto"/>
        <w:ind w:left="1180"/>
        <w:jc w:val="both"/>
        <w:rPr>
          <w:rFonts w:ascii="Trebuchet MS" w:hAnsi="Trebuchet MS" w:cstheme="minorHAnsi"/>
          <w:kern w:val="0"/>
          <w:lang w:val="en-US" w:bidi="ar-SA"/>
        </w:rPr>
      </w:pPr>
    </w:p>
    <w:p w14:paraId="705B60E4" w14:textId="16AA12F0" w:rsidR="00627266" w:rsidRPr="007D55C4" w:rsidRDefault="00627266" w:rsidP="00627266">
      <w:pPr>
        <w:pStyle w:val="Listparagraf"/>
        <w:suppressAutoHyphens w:val="0"/>
        <w:autoSpaceDE w:val="0"/>
        <w:autoSpaceDN w:val="0"/>
        <w:adjustRightInd w:val="0"/>
        <w:spacing w:line="360" w:lineRule="auto"/>
        <w:ind w:left="0" w:firstLine="708"/>
        <w:jc w:val="both"/>
        <w:rPr>
          <w:rFonts w:ascii="Trebuchet MS" w:hAnsi="Trebuchet MS" w:cstheme="minorHAnsi"/>
          <w:color w:val="FF0000"/>
          <w:kern w:val="0"/>
          <w:lang w:val="en-US" w:bidi="ar-SA"/>
        </w:rPr>
      </w:pPr>
      <w:r w:rsidRPr="007D55C4">
        <w:rPr>
          <w:rFonts w:ascii="Trebuchet MS" w:hAnsi="Trebuchet MS" w:cstheme="minorHAnsi"/>
          <w:color w:val="FF0000"/>
          <w:kern w:val="0"/>
          <w:lang w:val="en-US" w:bidi="ar-SA"/>
        </w:rPr>
        <w:t xml:space="preserve">Dosarul de candidature va fi depus la adresa Centrului de implementare al Beneficiarului: Alba Iulia, str. Tudor Vladimirescu, nr. </w:t>
      </w:r>
      <w:r w:rsidR="00B978BD">
        <w:rPr>
          <w:rFonts w:ascii="Trebuchet MS" w:hAnsi="Trebuchet MS" w:cstheme="minorHAnsi"/>
          <w:color w:val="FF0000"/>
          <w:kern w:val="0"/>
          <w:lang w:val="en-US" w:bidi="ar-SA"/>
        </w:rPr>
        <w:t>36</w:t>
      </w:r>
      <w:r w:rsidRPr="007D55C4">
        <w:rPr>
          <w:rFonts w:ascii="Trebuchet MS" w:hAnsi="Trebuchet MS" w:cstheme="minorHAnsi"/>
          <w:color w:val="FF0000"/>
          <w:kern w:val="0"/>
          <w:lang w:val="en-US" w:bidi="ar-SA"/>
        </w:rPr>
        <w:t>, jud. Alba, în intervalul orar 09-21.</w:t>
      </w:r>
    </w:p>
    <w:p w14:paraId="62003614" w14:textId="77777777" w:rsidR="001F2D1F" w:rsidRPr="007D55C4" w:rsidRDefault="001F2D1F" w:rsidP="001F2D1F">
      <w:pPr>
        <w:pStyle w:val="Listparagraf"/>
        <w:suppressAutoHyphens w:val="0"/>
        <w:autoSpaceDE w:val="0"/>
        <w:autoSpaceDN w:val="0"/>
        <w:adjustRightInd w:val="0"/>
        <w:spacing w:line="360" w:lineRule="auto"/>
        <w:ind w:left="1180"/>
        <w:jc w:val="both"/>
        <w:rPr>
          <w:rFonts w:ascii="Trebuchet MS" w:hAnsi="Trebuchet MS" w:cstheme="minorHAnsi"/>
          <w:kern w:val="0"/>
          <w:lang w:val="en-US" w:bidi="ar-SA"/>
        </w:rPr>
      </w:pPr>
    </w:p>
    <w:p w14:paraId="03F02BB3" w14:textId="2C36D5AF" w:rsidR="00C31A3D" w:rsidRPr="007D55C4" w:rsidRDefault="00933A68" w:rsidP="00083506">
      <w:pPr>
        <w:pStyle w:val="Titlu3"/>
        <w:rPr>
          <w:rFonts w:ascii="Trebuchet MS" w:hAnsi="Trebuchet MS"/>
          <w:szCs w:val="24"/>
        </w:rPr>
      </w:pPr>
      <w:r w:rsidRPr="007D55C4">
        <w:rPr>
          <w:rFonts w:ascii="Trebuchet MS" w:hAnsi="Trebuchet MS"/>
          <w:b/>
          <w:color w:val="auto"/>
          <w:szCs w:val="24"/>
        </w:rPr>
        <w:lastRenderedPageBreak/>
        <w:t xml:space="preserve">Capitolul </w:t>
      </w:r>
      <w:r w:rsidR="00083506" w:rsidRPr="007D55C4">
        <w:rPr>
          <w:rFonts w:ascii="Trebuchet MS" w:hAnsi="Trebuchet MS"/>
          <w:b/>
          <w:color w:val="auto"/>
          <w:szCs w:val="24"/>
        </w:rPr>
        <w:t>5</w:t>
      </w:r>
      <w:r w:rsidRPr="007D55C4">
        <w:rPr>
          <w:rFonts w:ascii="Trebuchet MS" w:hAnsi="Trebuchet MS"/>
          <w:b/>
          <w:color w:val="auto"/>
          <w:szCs w:val="24"/>
        </w:rPr>
        <w:t xml:space="preserve"> – Verificarea conformitatii, evaluarea si selectia planurilor de afaceri</w:t>
      </w:r>
    </w:p>
    <w:p w14:paraId="27CB5736" w14:textId="1F1BF64F" w:rsidR="00933A68" w:rsidRPr="007D55C4" w:rsidRDefault="00933A68" w:rsidP="00627266">
      <w:pPr>
        <w:pStyle w:val="Corptext"/>
        <w:spacing w:before="90" w:line="360" w:lineRule="auto"/>
        <w:ind w:left="460" w:right="12" w:firstLine="719"/>
        <w:jc w:val="both"/>
        <w:rPr>
          <w:rFonts w:ascii="Trebuchet MS" w:hAnsi="Trebuchet MS"/>
        </w:rPr>
      </w:pPr>
      <w:r w:rsidRPr="007D55C4">
        <w:rPr>
          <w:rFonts w:ascii="Trebuchet MS" w:hAnsi="Trebuchet MS"/>
        </w:rPr>
        <w:t>Obiectivul</w:t>
      </w:r>
      <w:r w:rsidRPr="007D55C4">
        <w:rPr>
          <w:rFonts w:ascii="Trebuchet MS" w:hAnsi="Trebuchet MS"/>
          <w:spacing w:val="-13"/>
        </w:rPr>
        <w:t xml:space="preserve"> </w:t>
      </w:r>
      <w:r w:rsidRPr="007D55C4">
        <w:rPr>
          <w:rFonts w:ascii="Trebuchet MS" w:hAnsi="Trebuchet MS"/>
        </w:rPr>
        <w:t>etapei</w:t>
      </w:r>
      <w:r w:rsidRPr="007D55C4">
        <w:rPr>
          <w:rFonts w:ascii="Trebuchet MS" w:hAnsi="Trebuchet MS"/>
          <w:spacing w:val="-13"/>
        </w:rPr>
        <w:t xml:space="preserve"> </w:t>
      </w:r>
      <w:r w:rsidRPr="007D55C4">
        <w:rPr>
          <w:rFonts w:ascii="Trebuchet MS" w:hAnsi="Trebuchet MS"/>
        </w:rPr>
        <w:t>de</w:t>
      </w:r>
      <w:r w:rsidRPr="007D55C4">
        <w:rPr>
          <w:rFonts w:ascii="Trebuchet MS" w:hAnsi="Trebuchet MS"/>
          <w:spacing w:val="-14"/>
        </w:rPr>
        <w:t xml:space="preserve"> </w:t>
      </w:r>
      <w:r w:rsidRPr="007D55C4">
        <w:rPr>
          <w:rFonts w:ascii="Trebuchet MS" w:hAnsi="Trebuchet MS"/>
        </w:rPr>
        <w:t>verificarea</w:t>
      </w:r>
      <w:r w:rsidRPr="007D55C4">
        <w:rPr>
          <w:rFonts w:ascii="Trebuchet MS" w:hAnsi="Trebuchet MS"/>
          <w:spacing w:val="-14"/>
        </w:rPr>
        <w:t xml:space="preserve"> </w:t>
      </w:r>
      <w:r w:rsidRPr="007D55C4">
        <w:rPr>
          <w:rFonts w:ascii="Trebuchet MS" w:hAnsi="Trebuchet MS"/>
        </w:rPr>
        <w:t>conformitatii,</w:t>
      </w:r>
      <w:r w:rsidRPr="007D55C4">
        <w:rPr>
          <w:rFonts w:ascii="Trebuchet MS" w:hAnsi="Trebuchet MS"/>
          <w:spacing w:val="-13"/>
        </w:rPr>
        <w:t xml:space="preserve"> </w:t>
      </w:r>
      <w:r w:rsidRPr="007D55C4">
        <w:rPr>
          <w:rFonts w:ascii="Trebuchet MS" w:hAnsi="Trebuchet MS"/>
        </w:rPr>
        <w:t>evaluarea</w:t>
      </w:r>
      <w:r w:rsidRPr="007D55C4">
        <w:rPr>
          <w:rFonts w:ascii="Trebuchet MS" w:hAnsi="Trebuchet MS"/>
          <w:spacing w:val="-11"/>
        </w:rPr>
        <w:t xml:space="preserve"> </w:t>
      </w:r>
      <w:r w:rsidRPr="007D55C4">
        <w:rPr>
          <w:rFonts w:ascii="Trebuchet MS" w:hAnsi="Trebuchet MS"/>
        </w:rPr>
        <w:t>tehnico-financiara</w:t>
      </w:r>
      <w:r w:rsidRPr="007D55C4">
        <w:rPr>
          <w:rFonts w:ascii="Trebuchet MS" w:hAnsi="Trebuchet MS"/>
          <w:spacing w:val="37"/>
        </w:rPr>
        <w:t xml:space="preserve"> </w:t>
      </w:r>
      <w:r w:rsidRPr="007D55C4">
        <w:rPr>
          <w:rFonts w:ascii="Trebuchet MS" w:hAnsi="Trebuchet MS"/>
        </w:rPr>
        <w:t>a</w:t>
      </w:r>
      <w:r w:rsidRPr="007D55C4">
        <w:rPr>
          <w:rFonts w:ascii="Trebuchet MS" w:hAnsi="Trebuchet MS"/>
          <w:spacing w:val="-14"/>
        </w:rPr>
        <w:t xml:space="preserve"> </w:t>
      </w:r>
      <w:r w:rsidRPr="007D55C4">
        <w:rPr>
          <w:rFonts w:ascii="Trebuchet MS" w:hAnsi="Trebuchet MS"/>
        </w:rPr>
        <w:t>planurilor de afaceri, consta in ierarhizarea planurilor de afaceri inscrise in concurs, pe baza unor criterii obiective, in vederea selectarii planurilor de afaceri ce vor beneficia de finantare in cadrul proiectului</w:t>
      </w:r>
      <w:r w:rsidR="00083506" w:rsidRPr="007D55C4">
        <w:rPr>
          <w:rFonts w:ascii="Trebuchet MS" w:hAnsi="Trebuchet MS"/>
        </w:rPr>
        <w:t xml:space="preserve"> „ </w:t>
      </w:r>
      <w:r w:rsidR="00083506" w:rsidRPr="007D55C4">
        <w:rPr>
          <w:rFonts w:ascii="Trebuchet MS" w:hAnsi="Trebuchet MS" w:cs="Arial"/>
          <w:i/>
          <w:iCs/>
        </w:rPr>
        <w:t>Creșterea ocupării tinerilor NEETs prin îmbunătățirea nivelului de competențe și dezvoltarea antreprenoriatului</w:t>
      </w:r>
    </w:p>
    <w:p w14:paraId="12040737" w14:textId="6B225ACC" w:rsidR="00627266" w:rsidRPr="007D55C4" w:rsidRDefault="00627266" w:rsidP="006D79A8">
      <w:pPr>
        <w:pStyle w:val="Corptext"/>
        <w:jc w:val="both"/>
        <w:rPr>
          <w:rFonts w:ascii="Trebuchet MS" w:hAnsi="Trebuchet MS"/>
        </w:rPr>
      </w:pPr>
      <w:r w:rsidRPr="007D55C4">
        <w:rPr>
          <w:rFonts w:ascii="Trebuchet MS" w:hAnsi="Trebuchet MS"/>
        </w:rPr>
        <w:t>Evaluarea planurilor de afaceri se va face în baza a 2 grile de evaluare:</w:t>
      </w:r>
    </w:p>
    <w:p w14:paraId="3F958F57" w14:textId="32B82F20" w:rsidR="00627266" w:rsidRPr="007D55C4" w:rsidRDefault="00627266" w:rsidP="006D79A8">
      <w:pPr>
        <w:pStyle w:val="Corptext"/>
        <w:jc w:val="both"/>
        <w:rPr>
          <w:rFonts w:ascii="Trebuchet MS" w:hAnsi="Trebuchet MS"/>
        </w:rPr>
      </w:pPr>
      <w:r w:rsidRPr="007D55C4">
        <w:rPr>
          <w:rFonts w:ascii="Trebuchet MS" w:hAnsi="Trebuchet MS"/>
        </w:rPr>
        <w:t>•</w:t>
      </w:r>
      <w:r w:rsidRPr="007D55C4">
        <w:rPr>
          <w:rFonts w:ascii="Trebuchet MS" w:hAnsi="Trebuchet MS"/>
        </w:rPr>
        <w:tab/>
        <w:t>Grila de evaluare a eligibilității candidatului și a dosarului de concurs - FAZA A;</w:t>
      </w:r>
    </w:p>
    <w:p w14:paraId="67A8D3F3" w14:textId="3906CABB" w:rsidR="00627266" w:rsidRPr="007D55C4" w:rsidRDefault="00627266" w:rsidP="006D79A8">
      <w:pPr>
        <w:pStyle w:val="Corptext"/>
        <w:jc w:val="both"/>
        <w:rPr>
          <w:rFonts w:ascii="Trebuchet MS" w:hAnsi="Trebuchet MS"/>
        </w:rPr>
      </w:pPr>
      <w:r w:rsidRPr="007D55C4">
        <w:rPr>
          <w:rFonts w:ascii="Trebuchet MS" w:hAnsi="Trebuchet MS"/>
        </w:rPr>
        <w:t>•</w:t>
      </w:r>
      <w:r w:rsidRPr="007D55C4">
        <w:rPr>
          <w:rFonts w:ascii="Trebuchet MS" w:hAnsi="Trebuchet MS"/>
        </w:rPr>
        <w:tab/>
        <w:t xml:space="preserve">Grila de evaluare </w:t>
      </w:r>
      <w:r w:rsidR="006D79A8" w:rsidRPr="007D55C4">
        <w:rPr>
          <w:rFonts w:ascii="Trebuchet MS" w:hAnsi="Trebuchet MS"/>
        </w:rPr>
        <w:t xml:space="preserve"> a eligibilității planului de afaceri - </w:t>
      </w:r>
      <w:r w:rsidRPr="007D55C4">
        <w:rPr>
          <w:rFonts w:ascii="Trebuchet MS" w:hAnsi="Trebuchet MS"/>
        </w:rPr>
        <w:t>FAZA B.</w:t>
      </w:r>
    </w:p>
    <w:p w14:paraId="52D81167" w14:textId="0B29EAAF" w:rsidR="00627266" w:rsidRPr="007D55C4" w:rsidRDefault="00627266" w:rsidP="006D79A8">
      <w:pPr>
        <w:pStyle w:val="Corptext"/>
        <w:spacing w:line="360" w:lineRule="auto"/>
        <w:jc w:val="both"/>
        <w:rPr>
          <w:rFonts w:ascii="Trebuchet MS" w:hAnsi="Trebuchet MS"/>
        </w:rPr>
      </w:pPr>
      <w:r w:rsidRPr="007D55C4">
        <w:rPr>
          <w:rFonts w:ascii="Trebuchet MS" w:hAnsi="Trebuchet MS"/>
        </w:rPr>
        <w:t>de către comisiei de jurizare, evaluare si selecție a planurilor de afaceri</w:t>
      </w:r>
      <w:r w:rsidR="006D79A8" w:rsidRPr="007D55C4">
        <w:rPr>
          <w:rFonts w:ascii="Trebuchet MS" w:hAnsi="Trebuchet MS"/>
        </w:rPr>
        <w:t>, alcătuită din 3 experți jurizare planuri de afaceri.</w:t>
      </w:r>
      <w:r w:rsidRPr="007D55C4">
        <w:rPr>
          <w:rFonts w:ascii="Trebuchet MS" w:hAnsi="Trebuchet MS"/>
        </w:rPr>
        <w:t>.</w:t>
      </w:r>
    </w:p>
    <w:p w14:paraId="7E604C6F" w14:textId="46208D7C" w:rsidR="00C31A3D" w:rsidRPr="007D55C4" w:rsidRDefault="00627266" w:rsidP="006D79A8">
      <w:pPr>
        <w:pStyle w:val="Corptext"/>
        <w:spacing w:line="360" w:lineRule="auto"/>
        <w:jc w:val="both"/>
        <w:rPr>
          <w:rFonts w:ascii="Trebuchet MS" w:hAnsi="Trebuchet MS"/>
        </w:rPr>
      </w:pPr>
      <w:r w:rsidRPr="007D55C4">
        <w:rPr>
          <w:rFonts w:ascii="Trebuchet MS" w:hAnsi="Trebuchet MS"/>
        </w:rPr>
        <w:t>În prima fază, membrii Juriului realizează evaluarea eligibilității și conformității administrative a candidatului și a dosarului de concurs (FAZA A), aceasta fiind o etapă eliminatorie, cu verdict ADMIS/RESPINS. Numai în cazul în cazul care candidatul și dosarul de concurs este declarat ADMIS în FAZA A se va trece la evaluarea si selecția tehnică și financiară – FAZA B.</w:t>
      </w:r>
    </w:p>
    <w:p w14:paraId="48DB2A78" w14:textId="77777777" w:rsidR="00933A68" w:rsidRPr="007D55C4" w:rsidRDefault="00933A68" w:rsidP="006D79A8">
      <w:pPr>
        <w:spacing w:line="360" w:lineRule="auto"/>
        <w:jc w:val="both"/>
        <w:rPr>
          <w:rFonts w:ascii="Trebuchet MS" w:hAnsi="Trebuchet MS"/>
          <w:sz w:val="22"/>
          <w:szCs w:val="22"/>
        </w:rPr>
      </w:pPr>
    </w:p>
    <w:p w14:paraId="10C62DA8" w14:textId="77777777"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Evaluarea administrativa si de eligibilitate cuprinde verificarea existentei tuturor documentelor solicitate in dosarul participantului, respectarea termenului de depunere, îndeplinirea cerințelor prevăzute de lege pentru administratorul unei afaceri si a cerințelor prevăzute in proiect la documentația dosarului.</w:t>
      </w:r>
    </w:p>
    <w:p w14:paraId="4C173579" w14:textId="77777777"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ab/>
        <w:t>Toate cerințele conformității administrative si a eligibilității Planului de Afaceri sunt obligatorii de îndeplinit. Va fi întocmită o grila de evaluare administrativa pentru fiecare plan de afaceri depus, care va fi semnata de către toți membrii comisiei de evaluare. Planul de afaceri va fi declarat „ADMIS” în faza A doar dacă are notate toate criteriile de îndeplinire din grilă cu „DA”.</w:t>
      </w:r>
    </w:p>
    <w:p w14:paraId="7C38B68F" w14:textId="77777777" w:rsidR="006D79A8" w:rsidRPr="007D55C4" w:rsidRDefault="006D79A8" w:rsidP="006D79A8">
      <w:pPr>
        <w:spacing w:line="360" w:lineRule="auto"/>
        <w:jc w:val="both"/>
        <w:rPr>
          <w:rFonts w:ascii="Trebuchet MS" w:hAnsi="Trebuchet MS"/>
          <w:sz w:val="22"/>
          <w:szCs w:val="22"/>
        </w:rPr>
      </w:pPr>
    </w:p>
    <w:p w14:paraId="1700AE82" w14:textId="5C359D78"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 xml:space="preserve">Aplicațiile declarate ADMISE în urma fazei A de evaluare vor intra în cea de a doua etapă a evaluării, și anume evaluarea tehnico-financiară. În această fază are loc evaluarea Planurilor de afaceri, evaluare care se va realiza conform grilei Faza B și la încheierea căreia fiecare Plan de afaceri va primi un scor total cuprins între 0 și 100 de puncte. Această fază vizează elemente ce țin de calitatea planurilor de afaceri depuse, de aplicabilitatea practică și de șansele de succes sustenabil ale planului de afaceri. </w:t>
      </w:r>
    </w:p>
    <w:p w14:paraId="10336D66" w14:textId="77777777"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Fiecare evaluator, membru al comisiei de jurizare va analiza/evalua și va completa câte o grilă individuală pentru fiecare Plan de afaceri, punctajul final calculându-se ca medie aritmetica a punctajelor acordate de cei 3 membri.</w:t>
      </w:r>
    </w:p>
    <w:p w14:paraId="1FF89010" w14:textId="2A9EEF94"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Punctajul minim pentru ca un Plan de afaceri să fie selectat pentru finanțare este de 70 de puncte. În situația în care, diferența între punctajele totale acordate de către doi dintre membrii comisiei, este mai mare de 15 puncte, se va apela la procedura de conciliere a punctajului. În acest sens, persoana responsabila de coordonarea procesului de selecție planuri de afaceri, va organiza o sesiune de analiză suplimentară a planului de afaceri, facilitând procesul de conciliere și acordare a punctajului final de către cei 3 membri a comisiei de evaluare.</w:t>
      </w:r>
    </w:p>
    <w:p w14:paraId="1DBB7D85" w14:textId="045A23C0"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 xml:space="preserve">Criteriile de evaluare si selecție vor ține cont de respectarea elementelor obligatorii specificate în modelul de Plan de afaceri prevăzut în prezenta Metodologie.  </w:t>
      </w:r>
    </w:p>
    <w:p w14:paraId="3CCB2AA3" w14:textId="77777777" w:rsidR="006D79A8" w:rsidRPr="007D55C4" w:rsidRDefault="006D79A8" w:rsidP="006D79A8">
      <w:pPr>
        <w:spacing w:line="360" w:lineRule="auto"/>
        <w:jc w:val="both"/>
        <w:rPr>
          <w:rFonts w:ascii="Trebuchet MS" w:hAnsi="Trebuchet MS"/>
          <w:sz w:val="22"/>
          <w:szCs w:val="22"/>
        </w:rPr>
      </w:pPr>
    </w:p>
    <w:p w14:paraId="592F8874" w14:textId="7D91A944" w:rsidR="006D79A8" w:rsidRPr="007D55C4" w:rsidRDefault="006D79A8" w:rsidP="006D79A8">
      <w:pPr>
        <w:spacing w:line="360" w:lineRule="auto"/>
        <w:ind w:firstLine="708"/>
        <w:jc w:val="both"/>
        <w:rPr>
          <w:rFonts w:ascii="Trebuchet MS" w:hAnsi="Trebuchet MS"/>
          <w:sz w:val="22"/>
          <w:szCs w:val="22"/>
        </w:rPr>
      </w:pPr>
      <w:r w:rsidRPr="007D55C4">
        <w:rPr>
          <w:rFonts w:ascii="Trebuchet MS" w:hAnsi="Trebuchet MS"/>
          <w:sz w:val="22"/>
          <w:szCs w:val="22"/>
        </w:rPr>
        <w:t>Stabilirea rezultatelor finale ale procesului de evaluare și selecție. Având în vedere obligațiile de respectare a prevederilor legale în vigoare privind GDPR, pe site-ul www.</w:t>
      </w:r>
      <w:r w:rsidR="007D55C4" w:rsidRPr="007D55C4">
        <w:t xml:space="preserve"> </w:t>
      </w:r>
      <w:r w:rsidR="007D55C4" w:rsidRPr="007D55C4">
        <w:rPr>
          <w:rFonts w:ascii="Trebuchet MS" w:hAnsi="Trebuchet MS"/>
          <w:sz w:val="22"/>
          <w:szCs w:val="22"/>
        </w:rPr>
        <w:t>progressteam</w:t>
      </w:r>
      <w:r w:rsidRPr="007D55C4">
        <w:rPr>
          <w:rFonts w:ascii="Trebuchet MS" w:hAnsi="Trebuchet MS"/>
          <w:sz w:val="22"/>
          <w:szCs w:val="22"/>
        </w:rPr>
        <w:t>.ro , se va publica listele ce conțin doar numărul de înregistrare care a fost alocat candidaților, fără alte date de identificare ale acestora.</w:t>
      </w:r>
    </w:p>
    <w:p w14:paraId="0F92B0CC" w14:textId="13C5697E"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 xml:space="preserve">La finalizarea procesului de evaluare și selecție prevăzut în prezenta metodologie, se va emite și se va publica o lista intermediară a planurilor de afaceri ce vor fi propuse spre finanțare, și a planurilor de </w:t>
      </w:r>
      <w:r w:rsidRPr="007D55C4">
        <w:rPr>
          <w:rFonts w:ascii="Trebuchet MS" w:hAnsi="Trebuchet MS"/>
          <w:sz w:val="22"/>
          <w:szCs w:val="22"/>
        </w:rPr>
        <w:lastRenderedPageBreak/>
        <w:t xml:space="preserve">afaceri din lista de rezervă, în ordinea descrescătoare a punctajului obținut. Publicarea se va face pe site-ul www.progressteam.ro, (https://progressteam.ro/anunturi/). </w:t>
      </w:r>
    </w:p>
    <w:p w14:paraId="09952FBF" w14:textId="4E75B2A0" w:rsidR="006D79A8" w:rsidRPr="007D55C4" w:rsidRDefault="006D79A8" w:rsidP="006D79A8">
      <w:pPr>
        <w:spacing w:line="360" w:lineRule="auto"/>
        <w:ind w:firstLine="708"/>
        <w:jc w:val="both"/>
        <w:rPr>
          <w:rFonts w:ascii="Trebuchet MS" w:hAnsi="Trebuchet MS"/>
          <w:sz w:val="22"/>
          <w:szCs w:val="22"/>
        </w:rPr>
      </w:pPr>
      <w:r w:rsidRPr="007D55C4">
        <w:rPr>
          <w:rFonts w:ascii="Trebuchet MS" w:hAnsi="Trebuchet MS"/>
          <w:sz w:val="22"/>
          <w:szCs w:val="22"/>
        </w:rPr>
        <w:t xml:space="preserve">Punctajul final, rezultat ca medie intre punctajele acordate de către membri ai juriului, va fi comunicat și aplicantului prin e-mail la adresa comunicata la data înscrierii </w:t>
      </w:r>
      <w:r w:rsidR="008233E7" w:rsidRPr="007D55C4">
        <w:rPr>
          <w:rFonts w:ascii="Trebuchet MS" w:hAnsi="Trebuchet MS"/>
          <w:sz w:val="22"/>
          <w:szCs w:val="22"/>
        </w:rPr>
        <w:t>prin Cererea de înscriere la concurs</w:t>
      </w:r>
      <w:r w:rsidR="007D55C4">
        <w:rPr>
          <w:rFonts w:ascii="Trebuchet MS" w:hAnsi="Trebuchet MS"/>
          <w:sz w:val="22"/>
          <w:szCs w:val="22"/>
        </w:rPr>
        <w:t xml:space="preserve"> sau telefonic.</w:t>
      </w:r>
    </w:p>
    <w:p w14:paraId="3B555741" w14:textId="77777777" w:rsidR="006D79A8" w:rsidRPr="007D55C4" w:rsidRDefault="006D79A8" w:rsidP="008233E7">
      <w:pPr>
        <w:spacing w:line="360" w:lineRule="auto"/>
        <w:ind w:firstLine="708"/>
        <w:jc w:val="both"/>
        <w:rPr>
          <w:rFonts w:ascii="Trebuchet MS" w:hAnsi="Trebuchet MS"/>
          <w:sz w:val="22"/>
          <w:szCs w:val="22"/>
        </w:rPr>
      </w:pPr>
      <w:r w:rsidRPr="007D55C4">
        <w:rPr>
          <w:rFonts w:ascii="Trebuchet MS" w:hAnsi="Trebuchet MS"/>
          <w:sz w:val="22"/>
          <w:szCs w:val="22"/>
        </w:rPr>
        <w:t>Din lista de rezerva pot fi selectate in ordine descrescătoare a punctajului, următoarele PA care pot fi finanțate in eventualitatea disponibilizării ulterioare a unor sume (ex. la retragerea unui potențial antreprenor), aceasta măsură reprezentând si o măsură de gestionare a riscurilor in cadrul proiectului.</w:t>
      </w:r>
    </w:p>
    <w:p w14:paraId="54011A2D" w14:textId="6AD043EC" w:rsidR="006D79A8" w:rsidRPr="007D55C4" w:rsidRDefault="006D79A8" w:rsidP="006D79A8">
      <w:pPr>
        <w:spacing w:line="360" w:lineRule="auto"/>
        <w:jc w:val="both"/>
        <w:rPr>
          <w:rFonts w:ascii="Trebuchet MS" w:hAnsi="Trebuchet MS"/>
          <w:sz w:val="22"/>
          <w:szCs w:val="22"/>
        </w:rPr>
      </w:pPr>
      <w:r w:rsidRPr="007D55C4">
        <w:rPr>
          <w:rFonts w:ascii="Trebuchet MS" w:hAnsi="Trebuchet MS"/>
          <w:sz w:val="22"/>
          <w:szCs w:val="22"/>
        </w:rPr>
        <w:t xml:space="preserve">În caz de egalitate a punctajelor, când este necesară departajarea în vederea selectării spre finanțare, prioritate vor avea planurile de afaceri care prevăd cel mai mare număr de angajați. </w:t>
      </w:r>
    </w:p>
    <w:p w14:paraId="0472C962" w14:textId="057BFA0C" w:rsidR="006D79A8" w:rsidRPr="007D55C4" w:rsidRDefault="006D79A8" w:rsidP="008233E7">
      <w:pPr>
        <w:spacing w:line="360" w:lineRule="auto"/>
        <w:ind w:firstLine="708"/>
        <w:jc w:val="both"/>
        <w:rPr>
          <w:rFonts w:ascii="Trebuchet MS" w:hAnsi="Trebuchet MS"/>
          <w:sz w:val="22"/>
          <w:szCs w:val="22"/>
        </w:rPr>
      </w:pPr>
      <w:r w:rsidRPr="007D55C4">
        <w:rPr>
          <w:rFonts w:ascii="Trebuchet MS" w:hAnsi="Trebuchet MS"/>
          <w:sz w:val="22"/>
          <w:szCs w:val="22"/>
        </w:rPr>
        <w:t xml:space="preserve">Pe parcursul procesului de evaluare, se pot solicita clarificări, aplicatului fiindu-i transmisă Scrisoare de solicitare clarificări. Clarificările solicitate se transmit, de către aplicant, pe e-mail in 24 ore de la transmitere. </w:t>
      </w:r>
    </w:p>
    <w:p w14:paraId="358A97D9" w14:textId="2047556E" w:rsidR="006D79A8" w:rsidRPr="007D55C4" w:rsidRDefault="006D79A8" w:rsidP="008233E7">
      <w:pPr>
        <w:spacing w:line="360" w:lineRule="auto"/>
        <w:ind w:firstLine="708"/>
        <w:jc w:val="both"/>
        <w:rPr>
          <w:rFonts w:ascii="Trebuchet MS" w:hAnsi="Trebuchet MS"/>
          <w:sz w:val="22"/>
          <w:szCs w:val="22"/>
        </w:rPr>
      </w:pPr>
      <w:r w:rsidRPr="007D55C4">
        <w:rPr>
          <w:rFonts w:ascii="Trebuchet MS" w:hAnsi="Trebuchet MS"/>
          <w:sz w:val="22"/>
          <w:szCs w:val="22"/>
        </w:rPr>
        <w:t>Candidații au posibilitatea de a contesta o singură dată rezultatul procesului de evaluare, în termenul prevăzut în Calendarul Concursului de Planuri de afaceri. Contestațiile depuse după expirarea termenului de contestare nu vor face obiectul soluționării de către Comisia de soluționare a contestațiilor.</w:t>
      </w:r>
    </w:p>
    <w:p w14:paraId="20F02CB6" w14:textId="77777777" w:rsidR="006D79A8" w:rsidRPr="007D55C4" w:rsidRDefault="006D79A8" w:rsidP="008233E7">
      <w:pPr>
        <w:spacing w:line="360" w:lineRule="auto"/>
        <w:jc w:val="both"/>
        <w:rPr>
          <w:rFonts w:ascii="Trebuchet MS" w:hAnsi="Trebuchet MS"/>
          <w:sz w:val="22"/>
          <w:szCs w:val="22"/>
        </w:rPr>
      </w:pPr>
      <w:r w:rsidRPr="007D55C4">
        <w:rPr>
          <w:rFonts w:ascii="Trebuchet MS" w:hAnsi="Trebuchet MS"/>
          <w:sz w:val="22"/>
          <w:szCs w:val="22"/>
        </w:rPr>
        <w:tab/>
        <w:t>Contestațiile trebuie să indice în mod clar și succint aspectele contestate din rezultatul procesului de evaluare și argumentarea contestatorului. Reevaluarea Planurilor de afaceri pentru care s-a depus contestație se va face conform procedurii aplicate la evaluarea inițială. Pentru soluționarea contestațiilor se va constitui o comisie noua, alcătuită din membrii diferiți, decizia Comisiei de soluționare a contestațiilor este definitivă.</w:t>
      </w:r>
    </w:p>
    <w:p w14:paraId="38F00388" w14:textId="14E23455" w:rsidR="006D79A8" w:rsidRPr="007D55C4" w:rsidRDefault="006D79A8" w:rsidP="00B978BD">
      <w:pPr>
        <w:spacing w:line="360" w:lineRule="auto"/>
        <w:ind w:firstLine="708"/>
        <w:jc w:val="both"/>
        <w:rPr>
          <w:rFonts w:ascii="Trebuchet MS" w:hAnsi="Trebuchet MS"/>
          <w:sz w:val="22"/>
          <w:szCs w:val="22"/>
        </w:rPr>
      </w:pPr>
      <w:r w:rsidRPr="00760E87">
        <w:rPr>
          <w:rFonts w:ascii="Trebuchet MS" w:hAnsi="Trebuchet MS"/>
          <w:sz w:val="22"/>
          <w:szCs w:val="22"/>
        </w:rPr>
        <w:t xml:space="preserve">Contestațiile vor fi trimise pe adresa de email </w:t>
      </w:r>
      <w:r w:rsidR="00760E87" w:rsidRPr="00760E87">
        <w:rPr>
          <w:rFonts w:ascii="Trebuchet MS" w:hAnsi="Trebuchet MS"/>
          <w:sz w:val="22"/>
          <w:szCs w:val="22"/>
        </w:rPr>
        <w:t xml:space="preserve">progressteam155042@gmail.com </w:t>
      </w:r>
      <w:r w:rsidRPr="00760E87">
        <w:rPr>
          <w:rFonts w:ascii="Trebuchet MS" w:hAnsi="Trebuchet MS"/>
          <w:sz w:val="22"/>
          <w:szCs w:val="22"/>
        </w:rPr>
        <w:t xml:space="preserve">pe modelul prezentat în Anexa </w:t>
      </w:r>
      <w:r w:rsidR="00B978BD">
        <w:rPr>
          <w:rFonts w:ascii="Trebuchet MS" w:hAnsi="Trebuchet MS"/>
          <w:sz w:val="22"/>
          <w:szCs w:val="22"/>
        </w:rPr>
        <w:t>6</w:t>
      </w:r>
      <w:r w:rsidRPr="00760E87">
        <w:rPr>
          <w:rFonts w:ascii="Trebuchet MS" w:hAnsi="Trebuchet MS"/>
          <w:sz w:val="22"/>
          <w:szCs w:val="22"/>
        </w:rPr>
        <w:t>.</w:t>
      </w:r>
    </w:p>
    <w:p w14:paraId="05810C72" w14:textId="77777777" w:rsidR="006D79A8" w:rsidRDefault="006D79A8" w:rsidP="00B978BD">
      <w:pPr>
        <w:spacing w:line="360" w:lineRule="auto"/>
        <w:ind w:firstLine="708"/>
        <w:jc w:val="both"/>
        <w:rPr>
          <w:rFonts w:ascii="Trebuchet MS" w:hAnsi="Trebuchet MS"/>
          <w:sz w:val="22"/>
          <w:szCs w:val="22"/>
        </w:rPr>
      </w:pPr>
      <w:r w:rsidRPr="007D55C4">
        <w:rPr>
          <w:rFonts w:ascii="Trebuchet MS" w:hAnsi="Trebuchet MS"/>
          <w:sz w:val="22"/>
          <w:szCs w:val="22"/>
        </w:rPr>
        <w:t xml:space="preserve">După soluționarea contestațiilor, rezultatele finale ale procesului de evaluare vor fi publicate pe site-ul </w:t>
      </w:r>
      <w:r w:rsidR="00CA3101" w:rsidRPr="007D55C4">
        <w:rPr>
          <w:rFonts w:ascii="Trebuchet MS" w:hAnsi="Trebuchet MS"/>
          <w:sz w:val="22"/>
          <w:szCs w:val="22"/>
        </w:rPr>
        <w:t>www.progressteam.ro, (https://progressteam.ro/anunturi/)</w:t>
      </w:r>
    </w:p>
    <w:p w14:paraId="108D5279" w14:textId="77777777" w:rsidR="00933A68" w:rsidRPr="007D55C4" w:rsidRDefault="00933A68" w:rsidP="00933A68">
      <w:pPr>
        <w:pStyle w:val="Corptext"/>
        <w:spacing w:before="1"/>
        <w:rPr>
          <w:rFonts w:ascii="Trebuchet MS" w:hAnsi="Trebuchet MS"/>
          <w:sz w:val="16"/>
        </w:rPr>
      </w:pPr>
    </w:p>
    <w:p w14:paraId="26F53BDD" w14:textId="77777777" w:rsidR="00760E87" w:rsidRPr="007D55C4" w:rsidRDefault="00760E87" w:rsidP="00955EA6">
      <w:pPr>
        <w:rPr>
          <w:rFonts w:ascii="Trebuchet MS" w:hAnsi="Trebuchet MS"/>
        </w:rPr>
      </w:pPr>
    </w:p>
    <w:p w14:paraId="225D12ED" w14:textId="77777777" w:rsidR="00955EA6" w:rsidRPr="007D55C4" w:rsidRDefault="00955EA6" w:rsidP="00760E87">
      <w:pPr>
        <w:pStyle w:val="Corptext"/>
        <w:spacing w:line="360" w:lineRule="auto"/>
        <w:ind w:left="142" w:right="22" w:firstLine="1037"/>
        <w:jc w:val="both"/>
        <w:rPr>
          <w:rFonts w:ascii="Trebuchet MS" w:hAnsi="Trebuchet MS"/>
        </w:rPr>
      </w:pPr>
      <w:r w:rsidRPr="007D55C4">
        <w:rPr>
          <w:rFonts w:ascii="Trebuchet MS" w:hAnsi="Trebuchet MS"/>
        </w:rPr>
        <w:t xml:space="preserve">In selectarea planurilor de afaceri, solicitantul va respecta urmatoarele </w:t>
      </w:r>
      <w:r w:rsidRPr="007D55C4">
        <w:rPr>
          <w:rFonts w:ascii="Trebuchet MS" w:hAnsi="Trebuchet MS"/>
          <w:b/>
        </w:rPr>
        <w:t>conditii</w:t>
      </w:r>
      <w:r w:rsidRPr="007D55C4">
        <w:rPr>
          <w:rFonts w:ascii="Trebuchet MS" w:hAnsi="Trebuchet MS"/>
        </w:rPr>
        <w:t>, conform ghidului conditii specifice si legislatiei in vigoare in ceea ce priveste acordarea ajutoarelor de minimis:</w:t>
      </w:r>
    </w:p>
    <w:p w14:paraId="1A5F7647" w14:textId="339758A1" w:rsidR="00AE47AA" w:rsidRPr="007D55C4" w:rsidRDefault="00AE47AA" w:rsidP="00760E87">
      <w:pPr>
        <w:suppressAutoHyphens w:val="0"/>
        <w:autoSpaceDE w:val="0"/>
        <w:autoSpaceDN w:val="0"/>
        <w:adjustRightInd w:val="0"/>
        <w:ind w:right="22"/>
        <w:jc w:val="both"/>
        <w:rPr>
          <w:rFonts w:ascii="Trebuchet MS" w:hAnsi="Trebuchet MS" w:cs="Trebuchet MS"/>
          <w:color w:val="000000"/>
          <w:kern w:val="0"/>
          <w:sz w:val="22"/>
          <w:szCs w:val="22"/>
          <w:lang w:val="en-US" w:bidi="ar-SA"/>
        </w:rPr>
      </w:pPr>
    </w:p>
    <w:p w14:paraId="5B493B43" w14:textId="57C2E58F"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Schema de ajutor de minimis  nu se aplică și nu se acordă: </w:t>
      </w:r>
    </w:p>
    <w:p w14:paraId="23735F65"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a) ajutoarelor acordate întreprinderilor care îşi desfășoară activitatea în sectoarele pescuitului şi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 </w:t>
      </w:r>
    </w:p>
    <w:p w14:paraId="1C1F684E"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b) întreprinderilor care își desfășoară activitatea în domeniul producției primare de produse agricole, astfel cum sunt enumerate în Anexa 1 a Tratatului CE; </w:t>
      </w:r>
    </w:p>
    <w:p w14:paraId="7BF13E2A"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c) întreprinderilor care-și desfășoară activitatea în sectorul transformării şi comercializării produselor agricole, prevăzute în Anexa nr. 1 a Tratatului CE, în următoarele cazuri: </w:t>
      </w:r>
    </w:p>
    <w:p w14:paraId="70EADC8C" w14:textId="77777777" w:rsidR="00AE47AA" w:rsidRPr="007D55C4" w:rsidRDefault="00AE47AA" w:rsidP="00760E87">
      <w:pPr>
        <w:suppressAutoHyphens w:val="0"/>
        <w:autoSpaceDE w:val="0"/>
        <w:autoSpaceDN w:val="0"/>
        <w:adjustRightInd w:val="0"/>
        <w:spacing w:after="26"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 atunci când valoarea ajutorului este stabilită pe baza prețului sau a cantității produselor în cauză achiziționate de la producătorii primari sau introduse pe piață de întreprinderile în cauză; </w:t>
      </w:r>
    </w:p>
    <w:p w14:paraId="7D1BDA78"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 atunci când ajutorul este condiționat de transferarea lui parțială sau integral către producători primari. </w:t>
      </w:r>
    </w:p>
    <w:p w14:paraId="0018C6DE"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pentru activitățile legate de export către țări terțe sau către state membre, respective ajutoarele legate direct de cantitățile exportate, ajutoarele destinate înființării și funcționării unei rețele de distribuție sau destinate altor cheltuieli curente legate de activitatea de export; </w:t>
      </w:r>
    </w:p>
    <w:p w14:paraId="5191E99C"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 xml:space="preserve">e) pentru activitățile condiționate de utilizarea preferențială a produselor naționale față de cele importate; </w:t>
      </w:r>
    </w:p>
    <w:p w14:paraId="65BBD548" w14:textId="77777777" w:rsidR="00AE47AA" w:rsidRPr="007D55C4" w:rsidRDefault="00AE47AA" w:rsidP="00760E87">
      <w:pPr>
        <w:suppressAutoHyphens w:val="0"/>
        <w:autoSpaceDE w:val="0"/>
        <w:autoSpaceDN w:val="0"/>
        <w:adjustRightInd w:val="0"/>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lastRenderedPageBreak/>
        <w:t xml:space="preserve">f) pentru activitățile pentru achiziția de vehicule de transport rutier de mărfuri. </w:t>
      </w:r>
    </w:p>
    <w:p w14:paraId="55B32B61" w14:textId="71F22596" w:rsidR="00AE47AA" w:rsidRPr="007D55C4" w:rsidRDefault="00AE47AA" w:rsidP="00760E87">
      <w:pPr>
        <w:pStyle w:val="Corptext"/>
        <w:spacing w:line="360" w:lineRule="auto"/>
        <w:ind w:right="22"/>
        <w:jc w:val="both"/>
        <w:rPr>
          <w:rFonts w:ascii="Trebuchet MS" w:hAnsi="Trebuchet MS" w:cs="Trebuchet MS"/>
          <w:color w:val="000000"/>
          <w:kern w:val="0"/>
          <w:lang w:val="en-US" w:bidi="ar-SA"/>
        </w:rPr>
      </w:pPr>
      <w:r w:rsidRPr="007D55C4">
        <w:rPr>
          <w:rFonts w:ascii="Trebuchet MS" w:hAnsi="Trebuchet MS" w:cs="Trebuchet MS"/>
          <w:color w:val="000000"/>
          <w:kern w:val="0"/>
          <w:lang w:val="en-US" w:bidi="ar-SA"/>
        </w:rPr>
        <w:t>Prin urmare, activitățile nu vor viza domeniile exceptate de la schema de ajutor de minimis evidențiate mai sus.</w:t>
      </w:r>
    </w:p>
    <w:p w14:paraId="16144238" w14:textId="77777777" w:rsidR="00ED767E" w:rsidRPr="007D55C4" w:rsidRDefault="00ED767E" w:rsidP="00ED767E">
      <w:pPr>
        <w:pStyle w:val="Corptext"/>
        <w:spacing w:line="360" w:lineRule="auto"/>
        <w:ind w:right="447"/>
        <w:jc w:val="center"/>
        <w:rPr>
          <w:rFonts w:ascii="Trebuchet MS" w:hAnsi="Trebuchet MS" w:cstheme="minorHAnsi"/>
          <w:b/>
        </w:rPr>
      </w:pPr>
    </w:p>
    <w:p w14:paraId="4D64DFDE" w14:textId="326D1ABA"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CALENDAR COMPETITIE PLANURI DE AFACERI</w:t>
      </w:r>
    </w:p>
    <w:p w14:paraId="29B8D26B" w14:textId="1D783C69" w:rsidR="00ED767E" w:rsidRPr="007D55C4" w:rsidRDefault="00ED767E" w:rsidP="00ED767E">
      <w:pPr>
        <w:pStyle w:val="Corptext"/>
        <w:spacing w:line="360" w:lineRule="auto"/>
        <w:ind w:right="447"/>
        <w:jc w:val="center"/>
        <w:rPr>
          <w:rFonts w:ascii="Trebuchet MS" w:hAnsi="Trebuchet MS" w:cstheme="minorHAnsi"/>
          <w:b/>
        </w:rPr>
      </w:pPr>
    </w:p>
    <w:tbl>
      <w:tblPr>
        <w:tblStyle w:val="Tabelgril"/>
        <w:tblW w:w="0" w:type="auto"/>
        <w:tblLook w:val="04A0" w:firstRow="1" w:lastRow="0" w:firstColumn="1" w:lastColumn="0" w:noHBand="0" w:noVBand="1"/>
      </w:tblPr>
      <w:tblGrid>
        <w:gridCol w:w="5180"/>
        <w:gridCol w:w="5180"/>
      </w:tblGrid>
      <w:tr w:rsidR="00ED767E" w:rsidRPr="007D55C4" w14:paraId="430651A9" w14:textId="77777777" w:rsidTr="00ED767E">
        <w:tc>
          <w:tcPr>
            <w:tcW w:w="5180" w:type="dxa"/>
          </w:tcPr>
          <w:p w14:paraId="574B490F" w14:textId="082F2275"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Denumire activitate</w:t>
            </w:r>
          </w:p>
        </w:tc>
        <w:tc>
          <w:tcPr>
            <w:tcW w:w="5180" w:type="dxa"/>
          </w:tcPr>
          <w:p w14:paraId="7E3E9C7D" w14:textId="07BE1EDC"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Termen</w:t>
            </w:r>
          </w:p>
        </w:tc>
      </w:tr>
      <w:tr w:rsidR="00C870AB" w:rsidRPr="007D55C4" w14:paraId="75C12C2D" w14:textId="77777777" w:rsidTr="00ED767E">
        <w:tc>
          <w:tcPr>
            <w:tcW w:w="5180" w:type="dxa"/>
          </w:tcPr>
          <w:p w14:paraId="44D8BD2E" w14:textId="1812BD28" w:rsidR="00C870AB" w:rsidRPr="007D55C4" w:rsidRDefault="00C870AB"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Data publicării metodologiei de selecție</w:t>
            </w:r>
          </w:p>
        </w:tc>
        <w:tc>
          <w:tcPr>
            <w:tcW w:w="5180" w:type="dxa"/>
          </w:tcPr>
          <w:p w14:paraId="49DE71D1" w14:textId="060ED67C" w:rsidR="00C870AB" w:rsidRPr="007D55C4" w:rsidRDefault="00C870AB"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19.12.2022</w:t>
            </w:r>
          </w:p>
        </w:tc>
      </w:tr>
      <w:tr w:rsidR="00ED767E" w:rsidRPr="007D55C4" w14:paraId="7EDBF209" w14:textId="77777777" w:rsidTr="00ED767E">
        <w:tc>
          <w:tcPr>
            <w:tcW w:w="5180" w:type="dxa"/>
          </w:tcPr>
          <w:p w14:paraId="647789BF" w14:textId="45F37D2C"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Interval de  depunere a dosarului de competitie</w:t>
            </w:r>
          </w:p>
        </w:tc>
        <w:tc>
          <w:tcPr>
            <w:tcW w:w="5180" w:type="dxa"/>
          </w:tcPr>
          <w:p w14:paraId="58EC5DEB" w14:textId="2A1FDF65" w:rsidR="00ED767E" w:rsidRPr="007D55C4" w:rsidRDefault="007C5F48"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19</w:t>
            </w:r>
            <w:r w:rsidR="00ED767E" w:rsidRPr="007D55C4">
              <w:rPr>
                <w:rFonts w:ascii="Trebuchet MS" w:hAnsi="Trebuchet MS" w:cstheme="minorHAnsi"/>
                <w:b/>
              </w:rPr>
              <w:t>.12.2022-20.12.2022</w:t>
            </w:r>
          </w:p>
        </w:tc>
      </w:tr>
      <w:tr w:rsidR="00ED767E" w:rsidRPr="007D55C4" w14:paraId="0E404F23" w14:textId="77777777" w:rsidTr="00ED767E">
        <w:tc>
          <w:tcPr>
            <w:tcW w:w="5180" w:type="dxa"/>
          </w:tcPr>
          <w:p w14:paraId="56E1322A" w14:textId="2915E5EA"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Evaluare planuri de afacri</w:t>
            </w:r>
          </w:p>
        </w:tc>
        <w:tc>
          <w:tcPr>
            <w:tcW w:w="5180" w:type="dxa"/>
          </w:tcPr>
          <w:p w14:paraId="184E4882" w14:textId="03FA0BC3"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21.12.2022</w:t>
            </w:r>
            <w:r w:rsidR="007C5F48" w:rsidRPr="007D55C4">
              <w:rPr>
                <w:rFonts w:ascii="Trebuchet MS" w:hAnsi="Trebuchet MS" w:cstheme="minorHAnsi"/>
                <w:b/>
              </w:rPr>
              <w:t xml:space="preserve"> – 22</w:t>
            </w:r>
            <w:r w:rsidR="00C870AB" w:rsidRPr="007D55C4">
              <w:rPr>
                <w:rFonts w:ascii="Trebuchet MS" w:hAnsi="Trebuchet MS" w:cstheme="minorHAnsi"/>
                <w:b/>
              </w:rPr>
              <w:t>.</w:t>
            </w:r>
            <w:r w:rsidR="007C5F48" w:rsidRPr="007D55C4">
              <w:rPr>
                <w:rFonts w:ascii="Trebuchet MS" w:hAnsi="Trebuchet MS" w:cstheme="minorHAnsi"/>
                <w:b/>
              </w:rPr>
              <w:t>12</w:t>
            </w:r>
            <w:r w:rsidR="00C870AB" w:rsidRPr="007D55C4">
              <w:rPr>
                <w:rFonts w:ascii="Trebuchet MS" w:hAnsi="Trebuchet MS" w:cstheme="minorHAnsi"/>
                <w:b/>
              </w:rPr>
              <w:t>.</w:t>
            </w:r>
            <w:r w:rsidR="007C5F48" w:rsidRPr="007D55C4">
              <w:rPr>
                <w:rFonts w:ascii="Trebuchet MS" w:hAnsi="Trebuchet MS" w:cstheme="minorHAnsi"/>
                <w:b/>
              </w:rPr>
              <w:t>2022</w:t>
            </w:r>
          </w:p>
        </w:tc>
      </w:tr>
      <w:tr w:rsidR="00ED767E" w:rsidRPr="007D55C4" w14:paraId="7A6BE8A2" w14:textId="77777777" w:rsidTr="00ED767E">
        <w:tc>
          <w:tcPr>
            <w:tcW w:w="5180" w:type="dxa"/>
          </w:tcPr>
          <w:p w14:paraId="5428B620" w14:textId="4D1471F9"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Publicare rezultate</w:t>
            </w:r>
            <w:r w:rsidR="00C870AB" w:rsidRPr="007D55C4">
              <w:rPr>
                <w:rFonts w:ascii="Trebuchet MS" w:hAnsi="Trebuchet MS" w:cstheme="minorHAnsi"/>
                <w:b/>
              </w:rPr>
              <w:t xml:space="preserve"> intermediare</w:t>
            </w:r>
          </w:p>
        </w:tc>
        <w:tc>
          <w:tcPr>
            <w:tcW w:w="5180" w:type="dxa"/>
          </w:tcPr>
          <w:p w14:paraId="38DFBD3F" w14:textId="4AF5AE5C"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w:t>
            </w:r>
            <w:r w:rsidR="007C5F48" w:rsidRPr="007D55C4">
              <w:rPr>
                <w:rFonts w:ascii="Trebuchet MS" w:hAnsi="Trebuchet MS" w:cstheme="minorHAnsi"/>
                <w:b/>
              </w:rPr>
              <w:t>2</w:t>
            </w:r>
            <w:r w:rsidRPr="007D55C4">
              <w:rPr>
                <w:rFonts w:ascii="Trebuchet MS" w:hAnsi="Trebuchet MS" w:cstheme="minorHAnsi"/>
                <w:b/>
              </w:rPr>
              <w:t>.12.2022</w:t>
            </w:r>
            <w:r w:rsidR="00C870AB" w:rsidRPr="007D55C4">
              <w:rPr>
                <w:rFonts w:ascii="Trebuchet MS" w:hAnsi="Trebuchet MS" w:cstheme="minorHAnsi"/>
                <w:b/>
              </w:rPr>
              <w:t xml:space="preserve"> ora 22</w:t>
            </w:r>
          </w:p>
        </w:tc>
      </w:tr>
      <w:tr w:rsidR="00ED767E" w:rsidRPr="007D55C4" w14:paraId="42E7AFF7" w14:textId="77777777" w:rsidTr="00ED767E">
        <w:tc>
          <w:tcPr>
            <w:tcW w:w="5180" w:type="dxa"/>
          </w:tcPr>
          <w:p w14:paraId="18C88B63" w14:textId="57135C92"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kern w:val="0"/>
                <w:lang w:val="en-US" w:bidi="ar-SA"/>
              </w:rPr>
              <w:t>Intervalul de timp pentru depunerea contestatiilor</w:t>
            </w:r>
          </w:p>
        </w:tc>
        <w:tc>
          <w:tcPr>
            <w:tcW w:w="5180" w:type="dxa"/>
          </w:tcPr>
          <w:p w14:paraId="6098043E" w14:textId="4E92DE69"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w:t>
            </w:r>
            <w:r w:rsidR="007C5F48" w:rsidRPr="007D55C4">
              <w:rPr>
                <w:rFonts w:ascii="Trebuchet MS" w:hAnsi="Trebuchet MS" w:cstheme="minorHAnsi"/>
                <w:b/>
              </w:rPr>
              <w:t>3</w:t>
            </w:r>
            <w:r w:rsidRPr="007D55C4">
              <w:rPr>
                <w:rFonts w:ascii="Trebuchet MS" w:hAnsi="Trebuchet MS" w:cstheme="minorHAnsi"/>
                <w:b/>
              </w:rPr>
              <w:t>.12.2022</w:t>
            </w:r>
            <w:r w:rsidR="00C870AB" w:rsidRPr="007D55C4">
              <w:rPr>
                <w:rFonts w:ascii="Trebuchet MS" w:hAnsi="Trebuchet MS" w:cstheme="minorHAnsi"/>
                <w:b/>
              </w:rPr>
              <w:t xml:space="preserve"> ora 22</w:t>
            </w:r>
          </w:p>
        </w:tc>
      </w:tr>
      <w:tr w:rsidR="00C870AB" w:rsidRPr="007D55C4" w14:paraId="54446ADA" w14:textId="77777777" w:rsidTr="00ED767E">
        <w:tc>
          <w:tcPr>
            <w:tcW w:w="5180" w:type="dxa"/>
          </w:tcPr>
          <w:p w14:paraId="0E6640F3" w14:textId="2D137DEF" w:rsidR="00C870AB" w:rsidRPr="007D55C4" w:rsidRDefault="00C870AB" w:rsidP="00C870AB">
            <w:pPr>
              <w:pStyle w:val="Corptext"/>
              <w:spacing w:line="360" w:lineRule="auto"/>
              <w:ind w:right="447"/>
              <w:jc w:val="center"/>
              <w:rPr>
                <w:rFonts w:ascii="Trebuchet MS" w:hAnsi="Trebuchet MS" w:cstheme="minorHAnsi"/>
                <w:b/>
                <w:kern w:val="0"/>
                <w:lang w:val="en-US" w:bidi="ar-SA"/>
              </w:rPr>
            </w:pPr>
            <w:r w:rsidRPr="007D55C4">
              <w:rPr>
                <w:rFonts w:ascii="Trebuchet MS" w:hAnsi="Trebuchet MS" w:cstheme="minorHAnsi"/>
                <w:b/>
                <w:kern w:val="0"/>
                <w:lang w:val="en-US" w:bidi="ar-SA"/>
              </w:rPr>
              <w:t>Analiza contestații si afișare rezultate</w:t>
            </w:r>
          </w:p>
        </w:tc>
        <w:tc>
          <w:tcPr>
            <w:tcW w:w="5180" w:type="dxa"/>
          </w:tcPr>
          <w:p w14:paraId="03D66DF1" w14:textId="2533E168" w:rsidR="00C870AB" w:rsidRPr="007D55C4" w:rsidRDefault="00C870AB"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24.12.2022</w:t>
            </w:r>
          </w:p>
        </w:tc>
      </w:tr>
      <w:tr w:rsidR="00ED767E" w:rsidRPr="007D55C4" w14:paraId="731AAC10" w14:textId="77777777" w:rsidTr="00ED767E">
        <w:tc>
          <w:tcPr>
            <w:tcW w:w="5180" w:type="dxa"/>
          </w:tcPr>
          <w:p w14:paraId="10D23656" w14:textId="33E929C0" w:rsidR="00ED767E" w:rsidRPr="007D55C4" w:rsidRDefault="00ED767E" w:rsidP="00ED767E">
            <w:pPr>
              <w:pStyle w:val="Corptext"/>
              <w:spacing w:line="360" w:lineRule="auto"/>
              <w:ind w:right="447"/>
              <w:jc w:val="center"/>
              <w:rPr>
                <w:rFonts w:ascii="Trebuchet MS" w:hAnsi="Trebuchet MS" w:cstheme="minorHAnsi"/>
                <w:b/>
                <w:kern w:val="0"/>
                <w:lang w:val="en-US" w:bidi="ar-SA"/>
              </w:rPr>
            </w:pPr>
            <w:r w:rsidRPr="007D55C4">
              <w:rPr>
                <w:rFonts w:ascii="Trebuchet MS" w:hAnsi="Trebuchet MS" w:cstheme="minorHAnsi"/>
                <w:b/>
                <w:kern w:val="0"/>
                <w:lang w:val="en-US" w:bidi="ar-SA"/>
              </w:rPr>
              <w:t>Data publicarii rezultatelor finale</w:t>
            </w:r>
          </w:p>
        </w:tc>
        <w:tc>
          <w:tcPr>
            <w:tcW w:w="5180" w:type="dxa"/>
          </w:tcPr>
          <w:p w14:paraId="6B7B4533" w14:textId="0D2AD430"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w:t>
            </w:r>
            <w:r w:rsidR="00C870AB" w:rsidRPr="007D55C4">
              <w:rPr>
                <w:rFonts w:ascii="Trebuchet MS" w:hAnsi="Trebuchet MS" w:cstheme="minorHAnsi"/>
                <w:b/>
              </w:rPr>
              <w:t>4</w:t>
            </w:r>
            <w:r w:rsidRPr="007D55C4">
              <w:rPr>
                <w:rFonts w:ascii="Trebuchet MS" w:hAnsi="Trebuchet MS" w:cstheme="minorHAnsi"/>
                <w:b/>
              </w:rPr>
              <w:t>.12.2022</w:t>
            </w:r>
          </w:p>
        </w:tc>
      </w:tr>
      <w:tr w:rsidR="00ED767E" w:rsidRPr="007D55C4" w14:paraId="7894251B" w14:textId="77777777" w:rsidTr="00ED767E">
        <w:tc>
          <w:tcPr>
            <w:tcW w:w="5180" w:type="dxa"/>
          </w:tcPr>
          <w:p w14:paraId="1D3640C4" w14:textId="78BAEE71" w:rsidR="00ED767E" w:rsidRPr="007D55C4" w:rsidRDefault="00ED767E" w:rsidP="00ED767E">
            <w:pPr>
              <w:pStyle w:val="Corptext"/>
              <w:spacing w:line="360" w:lineRule="auto"/>
              <w:ind w:right="447"/>
              <w:jc w:val="center"/>
              <w:rPr>
                <w:rFonts w:ascii="Trebuchet MS" w:hAnsi="Trebuchet MS" w:cstheme="minorHAnsi"/>
                <w:b/>
                <w:kern w:val="0"/>
                <w:lang w:val="en-US" w:bidi="ar-SA"/>
              </w:rPr>
            </w:pPr>
            <w:r w:rsidRPr="007D55C4">
              <w:rPr>
                <w:rFonts w:ascii="Trebuchet MS" w:hAnsi="Trebuchet MS" w:cstheme="minorHAnsi"/>
                <w:b/>
                <w:kern w:val="0"/>
                <w:lang w:val="en-US" w:bidi="ar-SA"/>
              </w:rPr>
              <w:t>Contactare beneficiari selectati</w:t>
            </w:r>
          </w:p>
        </w:tc>
        <w:tc>
          <w:tcPr>
            <w:tcW w:w="5180" w:type="dxa"/>
          </w:tcPr>
          <w:p w14:paraId="455F6AE1" w14:textId="09A4E54F" w:rsidR="00ED767E" w:rsidRPr="007D55C4" w:rsidRDefault="00ED767E" w:rsidP="00ED767E">
            <w:pPr>
              <w:pStyle w:val="Corptext"/>
              <w:spacing w:line="360" w:lineRule="auto"/>
              <w:ind w:right="447"/>
              <w:jc w:val="center"/>
              <w:rPr>
                <w:rFonts w:ascii="Trebuchet MS" w:hAnsi="Trebuchet MS" w:cstheme="minorHAnsi"/>
                <w:b/>
              </w:rPr>
            </w:pPr>
            <w:r w:rsidRPr="007D55C4">
              <w:rPr>
                <w:rFonts w:ascii="Trebuchet MS" w:hAnsi="Trebuchet MS" w:cstheme="minorHAnsi"/>
                <w:b/>
              </w:rPr>
              <w:t>2</w:t>
            </w:r>
            <w:r w:rsidR="00C870AB" w:rsidRPr="007D55C4">
              <w:rPr>
                <w:rFonts w:ascii="Trebuchet MS" w:hAnsi="Trebuchet MS" w:cstheme="minorHAnsi"/>
                <w:b/>
              </w:rPr>
              <w:t>4</w:t>
            </w:r>
            <w:r w:rsidRPr="007D55C4">
              <w:rPr>
                <w:rFonts w:ascii="Trebuchet MS" w:hAnsi="Trebuchet MS" w:cstheme="minorHAnsi"/>
                <w:b/>
              </w:rPr>
              <w:t>.12.2022</w:t>
            </w:r>
          </w:p>
        </w:tc>
      </w:tr>
    </w:tbl>
    <w:p w14:paraId="2BEA20F3" w14:textId="28B24417" w:rsidR="00ED767E" w:rsidRDefault="00ED767E" w:rsidP="00ED767E">
      <w:pPr>
        <w:pStyle w:val="Corptext"/>
        <w:spacing w:line="360" w:lineRule="auto"/>
        <w:ind w:right="447"/>
        <w:jc w:val="center"/>
        <w:rPr>
          <w:rFonts w:ascii="Trebuchet MS" w:hAnsi="Trebuchet MS" w:cstheme="minorHAnsi"/>
          <w:b/>
        </w:rPr>
      </w:pPr>
    </w:p>
    <w:p w14:paraId="59EAE5D2" w14:textId="77777777" w:rsidR="003627AC" w:rsidRPr="007D55C4" w:rsidRDefault="003627AC" w:rsidP="00ED767E">
      <w:pPr>
        <w:pStyle w:val="Corptext"/>
        <w:spacing w:line="360" w:lineRule="auto"/>
        <w:ind w:right="447"/>
        <w:jc w:val="center"/>
        <w:rPr>
          <w:rFonts w:ascii="Trebuchet MS" w:hAnsi="Trebuchet MS" w:cstheme="minorHAnsi"/>
          <w:b/>
        </w:rPr>
      </w:pPr>
    </w:p>
    <w:p w14:paraId="4D57FE4B" w14:textId="1E435C06" w:rsidR="00B978BD" w:rsidRDefault="00B978BD" w:rsidP="00B978BD">
      <w:pPr>
        <w:pStyle w:val="Titlu3"/>
        <w:keepNext w:val="0"/>
        <w:keepLines w:val="0"/>
        <w:widowControl w:val="0"/>
        <w:tabs>
          <w:tab w:val="left" w:pos="821"/>
        </w:tabs>
        <w:suppressAutoHyphens w:val="0"/>
        <w:autoSpaceDE w:val="0"/>
        <w:autoSpaceDN w:val="0"/>
        <w:spacing w:before="90"/>
        <w:jc w:val="both"/>
        <w:rPr>
          <w:rFonts w:ascii="Trebuchet MS" w:hAnsi="Trebuchet MS"/>
          <w:b/>
          <w:color w:val="auto"/>
        </w:rPr>
      </w:pPr>
      <w:r w:rsidRPr="007D55C4">
        <w:rPr>
          <w:rFonts w:ascii="Trebuchet MS" w:hAnsi="Trebuchet MS"/>
          <w:b/>
          <w:color w:val="auto"/>
        </w:rPr>
        <w:lastRenderedPageBreak/>
        <w:tab/>
        <w:t xml:space="preserve">Capitolul 6  - </w:t>
      </w:r>
      <w:r>
        <w:rPr>
          <w:rFonts w:ascii="Trebuchet MS" w:hAnsi="Trebuchet MS"/>
          <w:b/>
          <w:color w:val="auto"/>
        </w:rPr>
        <w:t>Anexe</w:t>
      </w:r>
    </w:p>
    <w:p w14:paraId="192E2700" w14:textId="77777777" w:rsidR="003627AC" w:rsidRPr="003627AC" w:rsidRDefault="003627AC" w:rsidP="003627AC"/>
    <w:p w14:paraId="43C362C8" w14:textId="3031BAEA" w:rsidR="00B978BD" w:rsidRDefault="003627AC" w:rsidP="003627AC">
      <w:pPr>
        <w:pStyle w:val="Listparagraf"/>
        <w:numPr>
          <w:ilvl w:val="0"/>
          <w:numId w:val="21"/>
        </w:numPr>
        <w:rPr>
          <w:rFonts w:ascii="Trebuchet MS" w:hAnsi="Trebuchet MS"/>
        </w:rPr>
      </w:pPr>
      <w:r>
        <w:rPr>
          <w:rFonts w:ascii="Trebuchet MS" w:hAnsi="Trebuchet MS"/>
        </w:rPr>
        <w:t>Anexa 1 – C</w:t>
      </w:r>
      <w:r w:rsidRPr="003627AC">
        <w:rPr>
          <w:rFonts w:ascii="Trebuchet MS" w:hAnsi="Trebuchet MS"/>
        </w:rPr>
        <w:t>erere de înscriere</w:t>
      </w:r>
    </w:p>
    <w:p w14:paraId="1BF8F573" w14:textId="45BBD247" w:rsidR="003627AC" w:rsidRDefault="003627AC" w:rsidP="003627AC">
      <w:pPr>
        <w:pStyle w:val="Listparagraf"/>
        <w:numPr>
          <w:ilvl w:val="0"/>
          <w:numId w:val="21"/>
        </w:numPr>
        <w:rPr>
          <w:rFonts w:ascii="Trebuchet MS" w:hAnsi="Trebuchet MS"/>
        </w:rPr>
      </w:pPr>
      <w:r>
        <w:rPr>
          <w:rFonts w:ascii="Trebuchet MS" w:hAnsi="Trebuchet MS"/>
        </w:rPr>
        <w:t>Anexa 2 – Model plan de afaceri</w:t>
      </w:r>
    </w:p>
    <w:p w14:paraId="517EB7F9" w14:textId="6157CCD3" w:rsidR="003627AC" w:rsidRPr="003627AC" w:rsidRDefault="003627AC" w:rsidP="003627AC">
      <w:pPr>
        <w:pStyle w:val="Listparagraf"/>
        <w:numPr>
          <w:ilvl w:val="0"/>
          <w:numId w:val="21"/>
        </w:numPr>
        <w:rPr>
          <w:rFonts w:ascii="Trebuchet MS" w:hAnsi="Trebuchet MS"/>
        </w:rPr>
      </w:pPr>
      <w:r>
        <w:rPr>
          <w:rFonts w:ascii="Trebuchet MS" w:hAnsi="Trebuchet MS"/>
        </w:rPr>
        <w:t>Anexa 2ABC – Buget plan de afaceri</w:t>
      </w:r>
    </w:p>
    <w:p w14:paraId="206CC633" w14:textId="7638C8D8" w:rsidR="003627AC" w:rsidRPr="003627AC" w:rsidRDefault="003627AC" w:rsidP="003627AC">
      <w:pPr>
        <w:pStyle w:val="Listparagraf"/>
        <w:numPr>
          <w:ilvl w:val="0"/>
          <w:numId w:val="21"/>
        </w:numPr>
        <w:rPr>
          <w:rFonts w:ascii="Trebuchet MS" w:hAnsi="Trebuchet MS"/>
        </w:rPr>
      </w:pPr>
      <w:r>
        <w:rPr>
          <w:rFonts w:ascii="Trebuchet MS" w:hAnsi="Trebuchet MS"/>
        </w:rPr>
        <w:t>Anexa 3 – Declaratie dubla finantare</w:t>
      </w:r>
    </w:p>
    <w:p w14:paraId="07FC51C5" w14:textId="7A15A881" w:rsidR="003627AC" w:rsidRPr="003627AC" w:rsidRDefault="003627AC" w:rsidP="003627AC">
      <w:pPr>
        <w:pStyle w:val="Listparagraf"/>
        <w:numPr>
          <w:ilvl w:val="0"/>
          <w:numId w:val="21"/>
        </w:numPr>
        <w:rPr>
          <w:rFonts w:ascii="Trebuchet MS" w:hAnsi="Trebuchet MS"/>
        </w:rPr>
      </w:pPr>
      <w:r>
        <w:rPr>
          <w:rFonts w:ascii="Trebuchet MS" w:hAnsi="Trebuchet MS"/>
        </w:rPr>
        <w:t>Anexa 4 – Grila evaluare faza A</w:t>
      </w:r>
    </w:p>
    <w:p w14:paraId="75D9B1BA" w14:textId="1144DA5D" w:rsidR="003627AC" w:rsidRPr="003627AC" w:rsidRDefault="003627AC" w:rsidP="003627AC">
      <w:pPr>
        <w:pStyle w:val="Listparagraf"/>
        <w:numPr>
          <w:ilvl w:val="0"/>
          <w:numId w:val="21"/>
        </w:numPr>
        <w:rPr>
          <w:rFonts w:ascii="Trebuchet MS" w:hAnsi="Trebuchet MS"/>
        </w:rPr>
      </w:pPr>
      <w:r>
        <w:rPr>
          <w:rFonts w:ascii="Trebuchet MS" w:hAnsi="Trebuchet MS"/>
        </w:rPr>
        <w:t>Anexa 5 - Grila evaluare faza B</w:t>
      </w:r>
    </w:p>
    <w:p w14:paraId="3B84317E" w14:textId="0946B7CE" w:rsidR="003627AC" w:rsidRPr="003627AC" w:rsidRDefault="003627AC" w:rsidP="003627AC">
      <w:pPr>
        <w:pStyle w:val="Listparagraf"/>
        <w:numPr>
          <w:ilvl w:val="0"/>
          <w:numId w:val="21"/>
        </w:numPr>
        <w:rPr>
          <w:rFonts w:ascii="Trebuchet MS" w:hAnsi="Trebuchet MS"/>
        </w:rPr>
      </w:pPr>
      <w:r>
        <w:rPr>
          <w:rFonts w:ascii="Trebuchet MS" w:hAnsi="Trebuchet MS"/>
        </w:rPr>
        <w:t>Anexa 6 – Formular contestație</w:t>
      </w:r>
    </w:p>
    <w:p w14:paraId="7E1BBC12" w14:textId="77777777" w:rsidR="003627AC" w:rsidRPr="003627AC" w:rsidRDefault="003627AC" w:rsidP="003627AC">
      <w:pPr>
        <w:rPr>
          <w:rFonts w:ascii="Trebuchet MS" w:hAnsi="Trebuchet MS"/>
        </w:rPr>
      </w:pPr>
    </w:p>
    <w:p w14:paraId="4FFEE4DD" w14:textId="77777777" w:rsidR="00ED767E" w:rsidRPr="007D55C4" w:rsidRDefault="00ED767E" w:rsidP="00ED767E">
      <w:pPr>
        <w:pStyle w:val="Corptext"/>
        <w:spacing w:line="360" w:lineRule="auto"/>
        <w:ind w:right="447"/>
        <w:jc w:val="center"/>
        <w:rPr>
          <w:rFonts w:ascii="Trebuchet MS" w:hAnsi="Trebuchet MS" w:cstheme="minorHAnsi"/>
          <w:b/>
        </w:rPr>
      </w:pPr>
    </w:p>
    <w:sectPr w:rsidR="00ED767E" w:rsidRPr="007D55C4" w:rsidSect="00AE47AA">
      <w:headerReference w:type="even" r:id="rId8"/>
      <w:headerReference w:type="default" r:id="rId9"/>
      <w:footerReference w:type="default" r:id="rId10"/>
      <w:headerReference w:type="first" r:id="rId11"/>
      <w:pgSz w:w="11910" w:h="16840"/>
      <w:pgMar w:top="3280" w:right="560" w:bottom="1320" w:left="980" w:header="349" w:footer="1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90D3D" w14:textId="77777777" w:rsidR="00DA763D" w:rsidRDefault="00DA763D">
      <w:r>
        <w:separator/>
      </w:r>
    </w:p>
  </w:endnote>
  <w:endnote w:type="continuationSeparator" w:id="0">
    <w:p w14:paraId="0A4EB470" w14:textId="77777777" w:rsidR="00DA763D" w:rsidRDefault="00DA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51" w:type="pct"/>
      <w:tblCellMar>
        <w:top w:w="55" w:type="dxa"/>
        <w:left w:w="55" w:type="dxa"/>
        <w:bottom w:w="55" w:type="dxa"/>
        <w:right w:w="55" w:type="dxa"/>
      </w:tblCellMar>
      <w:tblLook w:val="04A0" w:firstRow="1" w:lastRow="0" w:firstColumn="1" w:lastColumn="0" w:noHBand="0" w:noVBand="1"/>
    </w:tblPr>
    <w:tblGrid>
      <w:gridCol w:w="9830"/>
      <w:gridCol w:w="116"/>
      <w:gridCol w:w="116"/>
    </w:tblGrid>
    <w:tr w:rsidR="00F523D6" w14:paraId="4138A899" w14:textId="2CC4B70E" w:rsidTr="00D7448D">
      <w:trPr>
        <w:trHeight w:val="507"/>
      </w:trPr>
      <w:tc>
        <w:tcPr>
          <w:tcW w:w="3927" w:type="pct"/>
          <w:tcBorders>
            <w:top w:val="single" w:sz="2" w:space="0" w:color="1B75BC"/>
            <w:bottom w:val="single" w:sz="2" w:space="0" w:color="1B75BC"/>
          </w:tcBorders>
          <w:vAlign w:val="center"/>
        </w:tcPr>
        <w:p w14:paraId="41776BC7" w14:textId="77777777" w:rsidR="00F523D6" w:rsidRDefault="00F523D6" w:rsidP="00D7448D">
          <w:pPr>
            <w:pStyle w:val="Subsol"/>
          </w:pPr>
          <w:r>
            <w:rPr>
              <w:noProof/>
              <w:lang w:val="en-US" w:eastAsia="en-US" w:bidi="ar-SA"/>
            </w:rPr>
            <w:drawing>
              <wp:inline distT="0" distB="0" distL="0" distR="0" wp14:anchorId="1D6E8D3B" wp14:editId="698FFB6C">
                <wp:extent cx="6172200" cy="676275"/>
                <wp:effectExtent l="0" t="0" r="0" b="9525"/>
                <wp:docPr id="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676275"/>
                        </a:xfrm>
                        <a:prstGeom prst="rect">
                          <a:avLst/>
                        </a:prstGeom>
                        <a:noFill/>
                        <a:ln>
                          <a:noFill/>
                        </a:ln>
                      </pic:spPr>
                    </pic:pic>
                  </a:graphicData>
                </a:graphic>
              </wp:inline>
            </w:drawing>
          </w:r>
        </w:p>
        <w:p w14:paraId="753AF821" w14:textId="6C10994F" w:rsidR="00F523D6" w:rsidRDefault="00F523D6" w:rsidP="005B6814">
          <w:pPr>
            <w:ind w:left="15"/>
            <w:jc w:val="center"/>
            <w:rPr>
              <w:rFonts w:ascii="Trebuchet MS" w:hAnsi="Trebuchet MS" w:cs="Arial"/>
              <w:sz w:val="16"/>
              <w:szCs w:val="16"/>
            </w:rPr>
          </w:pPr>
        </w:p>
      </w:tc>
      <w:tc>
        <w:tcPr>
          <w:tcW w:w="785" w:type="pct"/>
          <w:tcBorders>
            <w:top w:val="single" w:sz="2" w:space="0" w:color="1B75BC"/>
            <w:bottom w:val="single" w:sz="2" w:space="0" w:color="1B75BC"/>
          </w:tcBorders>
          <w:vAlign w:val="center"/>
        </w:tcPr>
        <w:p w14:paraId="28EA57D7" w14:textId="7216A604" w:rsidR="00F523D6" w:rsidRDefault="00F523D6">
          <w:pPr>
            <w:ind w:right="-270"/>
            <w:jc w:val="center"/>
            <w:rPr>
              <w:rFonts w:ascii="Trebuchet MS" w:hAnsi="Trebuchet MS" w:cs="Arial"/>
              <w:color w:val="000000"/>
              <w:sz w:val="16"/>
              <w:szCs w:val="16"/>
            </w:rPr>
          </w:pPr>
        </w:p>
      </w:tc>
      <w:tc>
        <w:tcPr>
          <w:tcW w:w="289" w:type="pct"/>
          <w:tcBorders>
            <w:top w:val="single" w:sz="2" w:space="0" w:color="1B75BC"/>
            <w:bottom w:val="single" w:sz="2" w:space="0" w:color="1B75BC"/>
          </w:tcBorders>
          <w:vAlign w:val="center"/>
        </w:tcPr>
        <w:p w14:paraId="11AF60D1" w14:textId="48D9D4F9" w:rsidR="00F523D6" w:rsidRDefault="00F523D6" w:rsidP="00D7448D">
          <w:pPr>
            <w:rPr>
              <w:rFonts w:ascii="Trebuchet MS" w:hAnsi="Trebuchet MS" w:cs="Arial"/>
              <w:noProof/>
              <w:color w:val="000000"/>
              <w:sz w:val="16"/>
              <w:szCs w:val="16"/>
            </w:rPr>
          </w:pPr>
        </w:p>
      </w:tc>
    </w:tr>
  </w:tbl>
  <w:p w14:paraId="35A8D916" w14:textId="77777777" w:rsidR="00F523D6" w:rsidRDefault="00F523D6">
    <w:pPr>
      <w:pStyle w:val="Subsol"/>
      <w:jc w:val="center"/>
      <w:rPr>
        <w:rFonts w:ascii="Comic Sans MS" w:hAnsi="Comic Sans MS"/>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0D10" w14:textId="77777777" w:rsidR="00DA763D" w:rsidRDefault="00DA763D">
      <w:r>
        <w:separator/>
      </w:r>
    </w:p>
  </w:footnote>
  <w:footnote w:type="continuationSeparator" w:id="0">
    <w:p w14:paraId="58BAF160" w14:textId="77777777" w:rsidR="00DA763D" w:rsidRDefault="00DA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5591" w14:textId="1658FA79" w:rsidR="00F523D6" w:rsidRDefault="00F523D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2" w:type="dxa"/>
      <w:tblBorders>
        <w:bottom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307"/>
      <w:gridCol w:w="3307"/>
      <w:gridCol w:w="3308"/>
    </w:tblGrid>
    <w:tr w:rsidR="00F523D6" w:rsidRPr="00191E9E" w14:paraId="40FBF482" w14:textId="77777777" w:rsidTr="00CC541A">
      <w:trPr>
        <w:trHeight w:val="1023"/>
      </w:trPr>
      <w:tc>
        <w:tcPr>
          <w:tcW w:w="3307" w:type="dxa"/>
          <w:tcBorders>
            <w:bottom w:val="single" w:sz="4" w:space="0" w:color="0070C0"/>
          </w:tcBorders>
        </w:tcPr>
        <w:p w14:paraId="59A40FD9" w14:textId="77777777" w:rsidR="00F523D6" w:rsidRPr="00191E9E" w:rsidRDefault="00F523D6" w:rsidP="00D7448D">
          <w:pPr>
            <w:widowControl w:val="0"/>
            <w:rPr>
              <w:rFonts w:ascii="Trebuchet MS" w:hAnsi="Trebuchet MS"/>
              <w:b/>
              <w:bCs/>
              <w:i/>
              <w:iCs/>
              <w:color w:val="000000"/>
              <w:sz w:val="16"/>
              <w:szCs w:val="16"/>
            </w:rPr>
          </w:pPr>
          <w:r w:rsidRPr="00191E9E">
            <w:rPr>
              <w:rFonts w:ascii="Trebuchet MS" w:hAnsi="Trebuchet MS"/>
              <w:b/>
              <w:bCs/>
              <w:i/>
              <w:iCs/>
              <w:noProof/>
              <w:color w:val="000000"/>
              <w:sz w:val="16"/>
              <w:szCs w:val="16"/>
              <w:lang w:val="en-US" w:eastAsia="en-US" w:bidi="ar-SA"/>
            </w:rPr>
            <w:drawing>
              <wp:anchor distT="0" distB="0" distL="0" distR="0" simplePos="0" relativeHeight="251659264" behindDoc="0" locked="0" layoutInCell="0" allowOverlap="1" wp14:anchorId="43B3B3C5" wp14:editId="60046B6D">
                <wp:simplePos x="0" y="0"/>
                <wp:positionH relativeFrom="column">
                  <wp:align>center</wp:align>
                </wp:positionH>
                <wp:positionV relativeFrom="paragraph">
                  <wp:posOffset>635</wp:posOffset>
                </wp:positionV>
                <wp:extent cx="702310" cy="565150"/>
                <wp:effectExtent l="0" t="0" r="0" b="0"/>
                <wp:wrapTopAndBottom/>
                <wp:docPr id="189" name="I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1"/>
                        <pic:cNvPicPr>
                          <a:picLocks noChangeAspect="1" noChangeArrowheads="1"/>
                        </pic:cNvPicPr>
                      </pic:nvPicPr>
                      <pic:blipFill>
                        <a:blip r:embed="rId1"/>
                        <a:stretch>
                          <a:fillRect/>
                        </a:stretch>
                      </pic:blipFill>
                      <pic:spPr bwMode="auto">
                        <a:xfrm>
                          <a:off x="0" y="0"/>
                          <a:ext cx="702310" cy="565150"/>
                        </a:xfrm>
                        <a:prstGeom prst="rect">
                          <a:avLst/>
                        </a:prstGeom>
                      </pic:spPr>
                    </pic:pic>
                  </a:graphicData>
                </a:graphic>
              </wp:anchor>
            </w:drawing>
          </w:r>
        </w:p>
      </w:tc>
      <w:tc>
        <w:tcPr>
          <w:tcW w:w="3307" w:type="dxa"/>
          <w:tcBorders>
            <w:bottom w:val="single" w:sz="4" w:space="0" w:color="0070C0"/>
          </w:tcBorders>
        </w:tcPr>
        <w:p w14:paraId="0600E109" w14:textId="77777777" w:rsidR="00F523D6" w:rsidRPr="00191E9E" w:rsidRDefault="00F523D6" w:rsidP="00D7448D">
          <w:pPr>
            <w:widowControl w:val="0"/>
            <w:rPr>
              <w:rFonts w:ascii="Trebuchet MS" w:hAnsi="Trebuchet MS"/>
              <w:b/>
              <w:bCs/>
              <w:i/>
              <w:iCs/>
              <w:color w:val="000000"/>
              <w:sz w:val="16"/>
              <w:szCs w:val="16"/>
            </w:rPr>
          </w:pPr>
          <w:r w:rsidRPr="00191E9E">
            <w:rPr>
              <w:rFonts w:ascii="Trebuchet MS" w:hAnsi="Trebuchet MS"/>
              <w:b/>
              <w:bCs/>
              <w:i/>
              <w:iCs/>
              <w:noProof/>
              <w:color w:val="000000"/>
              <w:sz w:val="16"/>
              <w:szCs w:val="16"/>
              <w:lang w:val="en-US" w:eastAsia="en-US" w:bidi="ar-SA"/>
            </w:rPr>
            <w:drawing>
              <wp:anchor distT="0" distB="0" distL="0" distR="0" simplePos="0" relativeHeight="251660288" behindDoc="0" locked="0" layoutInCell="0" allowOverlap="1" wp14:anchorId="249A0CCA" wp14:editId="44E97334">
                <wp:simplePos x="0" y="0"/>
                <wp:positionH relativeFrom="column">
                  <wp:align>center</wp:align>
                </wp:positionH>
                <wp:positionV relativeFrom="paragraph">
                  <wp:posOffset>635</wp:posOffset>
                </wp:positionV>
                <wp:extent cx="579755" cy="561340"/>
                <wp:effectExtent l="0" t="0" r="0" b="0"/>
                <wp:wrapTopAndBottom/>
                <wp:docPr id="190"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2"/>
                        <pic:cNvPicPr>
                          <a:picLocks noChangeAspect="1" noChangeArrowheads="1"/>
                        </pic:cNvPicPr>
                      </pic:nvPicPr>
                      <pic:blipFill>
                        <a:blip r:embed="rId2"/>
                        <a:stretch>
                          <a:fillRect/>
                        </a:stretch>
                      </pic:blipFill>
                      <pic:spPr bwMode="auto">
                        <a:xfrm>
                          <a:off x="0" y="0"/>
                          <a:ext cx="579755" cy="561340"/>
                        </a:xfrm>
                        <a:prstGeom prst="rect">
                          <a:avLst/>
                        </a:prstGeom>
                      </pic:spPr>
                    </pic:pic>
                  </a:graphicData>
                </a:graphic>
              </wp:anchor>
            </w:drawing>
          </w:r>
        </w:p>
      </w:tc>
      <w:tc>
        <w:tcPr>
          <w:tcW w:w="3308" w:type="dxa"/>
          <w:tcBorders>
            <w:bottom w:val="single" w:sz="4" w:space="0" w:color="0070C0"/>
          </w:tcBorders>
        </w:tcPr>
        <w:p w14:paraId="6AC5CAA4" w14:textId="77777777" w:rsidR="00F523D6" w:rsidRPr="00191E9E" w:rsidRDefault="00F523D6" w:rsidP="00D7448D">
          <w:pPr>
            <w:widowControl w:val="0"/>
            <w:rPr>
              <w:rFonts w:ascii="Trebuchet MS" w:hAnsi="Trebuchet MS"/>
              <w:b/>
              <w:bCs/>
              <w:i/>
              <w:iCs/>
              <w:color w:val="000000"/>
              <w:sz w:val="16"/>
              <w:szCs w:val="16"/>
            </w:rPr>
          </w:pPr>
          <w:r w:rsidRPr="00191E9E">
            <w:rPr>
              <w:rFonts w:ascii="Trebuchet MS" w:hAnsi="Trebuchet MS"/>
              <w:b/>
              <w:bCs/>
              <w:i/>
              <w:iCs/>
              <w:noProof/>
              <w:color w:val="000000"/>
              <w:sz w:val="16"/>
              <w:szCs w:val="16"/>
              <w:lang w:val="en-US" w:eastAsia="en-US" w:bidi="ar-SA"/>
            </w:rPr>
            <w:drawing>
              <wp:anchor distT="0" distB="0" distL="0" distR="0" simplePos="0" relativeHeight="251661312" behindDoc="0" locked="0" layoutInCell="0" allowOverlap="1" wp14:anchorId="4AF57937" wp14:editId="46381F54">
                <wp:simplePos x="0" y="0"/>
                <wp:positionH relativeFrom="column">
                  <wp:align>center</wp:align>
                </wp:positionH>
                <wp:positionV relativeFrom="paragraph">
                  <wp:posOffset>635</wp:posOffset>
                </wp:positionV>
                <wp:extent cx="673100" cy="612140"/>
                <wp:effectExtent l="0" t="0" r="0" b="0"/>
                <wp:wrapTopAndBottom/>
                <wp:docPr id="191" name="I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3"/>
                        <pic:cNvPicPr>
                          <a:picLocks noChangeAspect="1" noChangeArrowheads="1"/>
                        </pic:cNvPicPr>
                      </pic:nvPicPr>
                      <pic:blipFill>
                        <a:blip r:embed="rId3"/>
                        <a:stretch>
                          <a:fillRect/>
                        </a:stretch>
                      </pic:blipFill>
                      <pic:spPr bwMode="auto">
                        <a:xfrm>
                          <a:off x="0" y="0"/>
                          <a:ext cx="673100" cy="612140"/>
                        </a:xfrm>
                        <a:prstGeom prst="rect">
                          <a:avLst/>
                        </a:prstGeom>
                      </pic:spPr>
                    </pic:pic>
                  </a:graphicData>
                </a:graphic>
              </wp:anchor>
            </w:drawing>
          </w:r>
        </w:p>
      </w:tc>
    </w:tr>
    <w:tr w:rsidR="00F523D6" w:rsidRPr="00191E9E" w14:paraId="55ADE681" w14:textId="77777777" w:rsidTr="00CC541A">
      <w:trPr>
        <w:trHeight w:val="216"/>
      </w:trPr>
      <w:tc>
        <w:tcPr>
          <w:tcW w:w="9922" w:type="dxa"/>
          <w:gridSpan w:val="3"/>
          <w:tcBorders>
            <w:top w:val="single" w:sz="4" w:space="0" w:color="0070C0"/>
            <w:bottom w:val="single" w:sz="4" w:space="0" w:color="4472C4"/>
          </w:tcBorders>
        </w:tcPr>
        <w:p w14:paraId="1CDFEDAE" w14:textId="77777777" w:rsidR="00F523D6" w:rsidRPr="00191E9E" w:rsidRDefault="00F523D6" w:rsidP="00D7448D">
          <w:pPr>
            <w:widowControl w:val="0"/>
            <w:jc w:val="center"/>
            <w:rPr>
              <w:rFonts w:ascii="Trebuchet MS" w:hAnsi="Trebuchet MS"/>
              <w:b/>
              <w:bCs/>
              <w:i/>
              <w:iCs/>
              <w:noProof/>
              <w:color w:val="0070C0"/>
              <w:sz w:val="16"/>
              <w:szCs w:val="16"/>
            </w:rPr>
          </w:pPr>
          <w:r w:rsidRPr="00191E9E">
            <w:rPr>
              <w:rFonts w:ascii="Trebuchet MS" w:hAnsi="Trebuchet MS"/>
              <w:b/>
              <w:bCs/>
              <w:i/>
              <w:iCs/>
              <w:noProof/>
              <w:color w:val="0070C0"/>
              <w:sz w:val="16"/>
              <w:szCs w:val="16"/>
            </w:rPr>
            <w:t>Proiect co-finanțat din Fondul Social European prin Programul Operațional Capital Uman 2014-2020</w:t>
          </w:r>
        </w:p>
      </w:tc>
    </w:tr>
    <w:tr w:rsidR="00F523D6" w:rsidRPr="00191E9E" w14:paraId="52D4AB12" w14:textId="77777777" w:rsidTr="00CC541A">
      <w:tc>
        <w:tcPr>
          <w:tcW w:w="9922" w:type="dxa"/>
          <w:gridSpan w:val="3"/>
          <w:tcBorders>
            <w:top w:val="single" w:sz="4" w:space="0" w:color="4472C4"/>
            <w:bottom w:val="single" w:sz="4" w:space="0" w:color="0070C0"/>
          </w:tcBorders>
        </w:tcPr>
        <w:p w14:paraId="0B70C8D8" w14:textId="77777777" w:rsidR="00F523D6" w:rsidRPr="008F4E96" w:rsidRDefault="00F523D6" w:rsidP="00D7448D">
          <w:pPr>
            <w:widowControl w:val="0"/>
            <w:rPr>
              <w:rFonts w:ascii="Trebuchet MS" w:hAnsi="Trebuchet MS"/>
              <w:b/>
              <w:bCs/>
              <w:i/>
              <w:iCs/>
              <w:color w:val="000000"/>
              <w:sz w:val="16"/>
              <w:szCs w:val="16"/>
            </w:rPr>
          </w:pPr>
          <w:r w:rsidRPr="008F4E96">
            <w:rPr>
              <w:rFonts w:ascii="Trebuchet MS" w:hAnsi="Trebuchet MS"/>
              <w:color w:val="000000"/>
              <w:sz w:val="16"/>
              <w:szCs w:val="16"/>
            </w:rPr>
            <w:t>FONDUL SOCIAL EUROPEAN</w:t>
          </w:r>
        </w:p>
        <w:p w14:paraId="00D5C21E" w14:textId="77777777" w:rsidR="00F523D6" w:rsidRPr="008F4E96" w:rsidRDefault="00F523D6" w:rsidP="00D7448D">
          <w:pPr>
            <w:widowControl w:val="0"/>
            <w:rPr>
              <w:rFonts w:ascii="Trebuchet MS" w:hAnsi="Trebuchet MS"/>
              <w:b/>
              <w:bCs/>
              <w:i/>
              <w:iCs/>
              <w:color w:val="000000"/>
              <w:sz w:val="16"/>
              <w:szCs w:val="16"/>
            </w:rPr>
          </w:pPr>
          <w:r w:rsidRPr="008F4E96">
            <w:rPr>
              <w:rFonts w:ascii="Trebuchet MS" w:hAnsi="Trebuchet MS"/>
              <w:color w:val="000000"/>
              <w:sz w:val="16"/>
              <w:szCs w:val="16"/>
            </w:rPr>
            <w:t>Programul Operațional Capital Uman</w:t>
          </w:r>
          <w:r w:rsidRPr="008F4E96">
            <w:rPr>
              <w:rFonts w:ascii="Trebuchet MS" w:hAnsi="Trebuchet MS"/>
              <w:b/>
              <w:bCs/>
              <w:i/>
              <w:iCs/>
              <w:color w:val="000000"/>
              <w:sz w:val="16"/>
              <w:szCs w:val="16"/>
            </w:rPr>
            <w:t xml:space="preserve"> </w:t>
          </w:r>
          <w:r w:rsidRPr="008F4E96">
            <w:rPr>
              <w:rFonts w:ascii="Trebuchet MS" w:hAnsi="Trebuchet MS"/>
              <w:color w:val="000000"/>
              <w:sz w:val="16"/>
              <w:szCs w:val="16"/>
            </w:rPr>
            <w:t>2014-2020</w:t>
          </w:r>
        </w:p>
        <w:p w14:paraId="23849C7E" w14:textId="77777777" w:rsidR="00F523D6" w:rsidRPr="00DF65AE" w:rsidRDefault="00F523D6" w:rsidP="00D7448D">
          <w:pPr>
            <w:widowControl w:val="0"/>
            <w:rPr>
              <w:rFonts w:ascii="Trebuchet MS" w:hAnsi="Trebuchet MS"/>
              <w:i/>
              <w:iCs/>
              <w:color w:val="000000"/>
              <w:sz w:val="16"/>
              <w:szCs w:val="16"/>
            </w:rPr>
          </w:pPr>
          <w:r w:rsidRPr="008F4E96">
            <w:rPr>
              <w:rFonts w:ascii="Trebuchet MS" w:hAnsi="Trebuchet MS"/>
              <w:i/>
              <w:iCs/>
              <w:color w:val="000000"/>
              <w:sz w:val="16"/>
              <w:szCs w:val="16"/>
            </w:rPr>
            <w:t xml:space="preserve">Axa prioritară </w:t>
          </w:r>
          <w:r>
            <w:rPr>
              <w:rFonts w:ascii="Trebuchet MS" w:hAnsi="Trebuchet MS"/>
              <w:i/>
              <w:iCs/>
              <w:color w:val="000000"/>
              <w:sz w:val="16"/>
              <w:szCs w:val="16"/>
            </w:rPr>
            <w:t>1</w:t>
          </w:r>
          <w:r w:rsidRPr="008F4E96">
            <w:rPr>
              <w:rFonts w:ascii="Trebuchet MS" w:hAnsi="Trebuchet MS"/>
              <w:i/>
              <w:iCs/>
              <w:color w:val="000000"/>
              <w:sz w:val="16"/>
              <w:szCs w:val="16"/>
            </w:rPr>
            <w:t>: In</w:t>
          </w:r>
          <w:r>
            <w:rPr>
              <w:rFonts w:ascii="Trebuchet MS" w:hAnsi="Trebuchet MS"/>
              <w:i/>
              <w:iCs/>
              <w:color w:val="000000"/>
              <w:sz w:val="16"/>
              <w:szCs w:val="16"/>
            </w:rPr>
            <w:t>ițiativă locuri de muncă pentru tineri</w:t>
          </w:r>
        </w:p>
        <w:p w14:paraId="31744BF7" w14:textId="77777777" w:rsidR="00F523D6" w:rsidRDefault="00F523D6" w:rsidP="00D7448D">
          <w:pPr>
            <w:jc w:val="both"/>
            <w:rPr>
              <w:rFonts w:ascii="Trebuchet MS" w:hAnsi="Trebuchet MS"/>
              <w:i/>
              <w:iCs/>
              <w:sz w:val="16"/>
              <w:szCs w:val="16"/>
            </w:rPr>
          </w:pPr>
          <w:r w:rsidRPr="008F4E96">
            <w:rPr>
              <w:rFonts w:ascii="Trebuchet MS" w:hAnsi="Trebuchet MS"/>
              <w:i/>
              <w:iCs/>
              <w:sz w:val="16"/>
              <w:szCs w:val="16"/>
            </w:rPr>
            <w:t xml:space="preserve">Obiectivul specific: </w:t>
          </w:r>
        </w:p>
        <w:p w14:paraId="55931EEE" w14:textId="77777777" w:rsidR="00F523D6" w:rsidRDefault="00F523D6" w:rsidP="00D7448D">
          <w:pPr>
            <w:jc w:val="both"/>
            <w:rPr>
              <w:rFonts w:ascii="Trebuchet MS" w:hAnsi="Trebuchet MS"/>
              <w:i/>
              <w:iCs/>
              <w:sz w:val="16"/>
              <w:szCs w:val="16"/>
            </w:rPr>
          </w:pPr>
          <w:r>
            <w:rPr>
              <w:rFonts w:ascii="Trebuchet MS" w:hAnsi="Trebuchet MS"/>
              <w:i/>
              <w:iCs/>
              <w:sz w:val="16"/>
              <w:szCs w:val="16"/>
            </w:rPr>
            <w:t>1.1 Creșterea ocupării tinerilor NEETs șomeri cu vîrsta între 16-29 ani, înregistrați la Serviciul Public de Ocupare, cu rezidența în regiunile eligibile</w:t>
          </w:r>
        </w:p>
        <w:p w14:paraId="08166AA4" w14:textId="77777777" w:rsidR="00F523D6" w:rsidRPr="008F4E96" w:rsidRDefault="00F523D6" w:rsidP="00D7448D">
          <w:pPr>
            <w:ind w:hanging="1440"/>
            <w:jc w:val="both"/>
            <w:rPr>
              <w:rFonts w:ascii="Trebuchet MS" w:hAnsi="Trebuchet MS"/>
              <w:i/>
              <w:iCs/>
              <w:sz w:val="16"/>
              <w:szCs w:val="16"/>
            </w:rPr>
          </w:pPr>
          <w:r>
            <w:rPr>
              <w:rFonts w:ascii="Trebuchet MS" w:hAnsi="Trebuchet MS"/>
              <w:i/>
              <w:iCs/>
              <w:sz w:val="16"/>
              <w:szCs w:val="16"/>
            </w:rPr>
            <w:t xml:space="preserve">                              1.2 Îmbunătățirea nivelului de competențe, inclusiv prin evaluarea și certificarea competențelor dobândite în sistem non-formal și informal al tinerilor NEETs șomeri cu vârsta între 16-29 ani, înregistrați la Serviciul Public de Ocupare, cu rezidența în regiunile eligibile</w:t>
          </w:r>
        </w:p>
        <w:p w14:paraId="5F05CD06" w14:textId="77777777" w:rsidR="00F523D6" w:rsidRPr="008F4E96" w:rsidRDefault="00F523D6" w:rsidP="00D7448D">
          <w:pPr>
            <w:jc w:val="both"/>
            <w:rPr>
              <w:rFonts w:ascii="Trebuchet MS" w:hAnsi="Trebuchet MS"/>
              <w:i/>
              <w:iCs/>
              <w:sz w:val="16"/>
              <w:szCs w:val="16"/>
            </w:rPr>
          </w:pPr>
          <w:r w:rsidRPr="008F4E96">
            <w:rPr>
              <w:rFonts w:ascii="Trebuchet MS" w:hAnsi="Trebuchet MS"/>
              <w:i/>
              <w:iCs/>
              <w:sz w:val="16"/>
              <w:szCs w:val="16"/>
            </w:rPr>
            <w:t xml:space="preserve">Titlul proiectului: </w:t>
          </w:r>
          <w:r>
            <w:rPr>
              <w:rFonts w:ascii="Trebuchet MS" w:hAnsi="Trebuchet MS" w:cs="Arial"/>
              <w:i/>
              <w:iCs/>
              <w:sz w:val="16"/>
              <w:szCs w:val="16"/>
            </w:rPr>
            <w:t>Creșterea ocupării tinerilor NEETs prin îmbunătățirea nivelului de competențe și dezvoltarea antreprenoriatului</w:t>
          </w:r>
        </w:p>
        <w:p w14:paraId="7C9748E6" w14:textId="77777777" w:rsidR="00F523D6" w:rsidRPr="00191E9E" w:rsidRDefault="00F523D6" w:rsidP="00D74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jc w:val="both"/>
            <w:rPr>
              <w:rFonts w:ascii="Trebuchet MS" w:eastAsia="Arial" w:hAnsi="Trebuchet MS" w:cs="Arial"/>
              <w:i/>
              <w:iCs/>
              <w:sz w:val="16"/>
              <w:szCs w:val="16"/>
            </w:rPr>
          </w:pPr>
          <w:r w:rsidRPr="008F4E96">
            <w:rPr>
              <w:rFonts w:ascii="Trebuchet MS" w:eastAsia="Arial" w:hAnsi="Trebuchet MS" w:cs="Arial"/>
              <w:i/>
              <w:iCs/>
              <w:sz w:val="16"/>
              <w:szCs w:val="16"/>
            </w:rPr>
            <w:t>Contract nr. POCU/</w:t>
          </w:r>
          <w:r>
            <w:rPr>
              <w:rFonts w:ascii="Trebuchet MS" w:eastAsia="Arial" w:hAnsi="Trebuchet MS" w:cs="Arial"/>
              <w:i/>
              <w:iCs/>
              <w:sz w:val="16"/>
              <w:szCs w:val="16"/>
            </w:rPr>
            <w:t>991</w:t>
          </w:r>
          <w:r w:rsidRPr="008F4E96">
            <w:rPr>
              <w:rFonts w:ascii="Trebuchet MS" w:eastAsia="Arial" w:hAnsi="Trebuchet MS" w:cs="Arial"/>
              <w:i/>
              <w:iCs/>
              <w:sz w:val="16"/>
              <w:szCs w:val="16"/>
            </w:rPr>
            <w:t>/</w:t>
          </w:r>
          <w:r>
            <w:rPr>
              <w:rFonts w:ascii="Trebuchet MS" w:eastAsia="Arial" w:hAnsi="Trebuchet MS" w:cs="Arial"/>
              <w:i/>
              <w:iCs/>
              <w:sz w:val="16"/>
              <w:szCs w:val="16"/>
            </w:rPr>
            <w:t>1</w:t>
          </w:r>
          <w:r w:rsidRPr="008F4E96">
            <w:rPr>
              <w:rFonts w:ascii="Trebuchet MS" w:eastAsia="Arial" w:hAnsi="Trebuchet MS" w:cs="Arial"/>
              <w:i/>
              <w:iCs/>
              <w:sz w:val="16"/>
              <w:szCs w:val="16"/>
            </w:rPr>
            <w:t>/</w:t>
          </w:r>
          <w:r>
            <w:rPr>
              <w:rFonts w:ascii="Trebuchet MS" w:eastAsia="Arial" w:hAnsi="Trebuchet MS" w:cs="Arial"/>
              <w:i/>
              <w:iCs/>
              <w:sz w:val="16"/>
              <w:szCs w:val="16"/>
            </w:rPr>
            <w:t>3</w:t>
          </w:r>
          <w:r w:rsidRPr="008F4E96">
            <w:rPr>
              <w:rFonts w:ascii="Trebuchet MS" w:eastAsia="Arial" w:hAnsi="Trebuchet MS" w:cs="Arial"/>
              <w:i/>
              <w:iCs/>
              <w:sz w:val="16"/>
              <w:szCs w:val="16"/>
            </w:rPr>
            <w:t>/</w:t>
          </w:r>
          <w:r>
            <w:rPr>
              <w:rFonts w:ascii="Trebuchet MS" w:eastAsia="Arial" w:hAnsi="Trebuchet MS" w:cs="Arial"/>
              <w:i/>
              <w:iCs/>
              <w:sz w:val="16"/>
              <w:szCs w:val="16"/>
            </w:rPr>
            <w:t>155042</w:t>
          </w:r>
        </w:p>
      </w:tc>
    </w:tr>
  </w:tbl>
  <w:p w14:paraId="3A2921C6" w14:textId="6E8DB032" w:rsidR="00F523D6" w:rsidRDefault="00F523D6">
    <w:pPr>
      <w:pStyle w:val="Subsol"/>
      <w:ind w:left="915"/>
      <w:jc w:val="center"/>
      <w:rPr>
        <w:rFonts w:ascii="Comic Sans MS" w:hAnsi="Comic Sans MS"/>
        <w:b/>
        <w:bCs/>
        <w:sz w:val="20"/>
        <w:szCs w:val="20"/>
      </w:rPr>
    </w:pPr>
    <w:r>
      <w:rPr>
        <w:rFonts w:ascii="Comic Sans MS" w:hAnsi="Comic Sans MS"/>
        <w:b/>
        <w:bCs/>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53DC" w14:textId="238DEA0F" w:rsidR="00F523D6" w:rsidRDefault="00F523D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D1F3A"/>
    <w:multiLevelType w:val="hybridMultilevel"/>
    <w:tmpl w:val="7D2A39E8"/>
    <w:lvl w:ilvl="0" w:tplc="E766E838">
      <w:numFmt w:val="bullet"/>
      <w:lvlText w:val=""/>
      <w:lvlJc w:val="left"/>
      <w:pPr>
        <w:ind w:left="724" w:hanging="360"/>
      </w:pPr>
      <w:rPr>
        <w:rFonts w:ascii="Symbol" w:eastAsia="Symbol" w:hAnsi="Symbol" w:cs="Symbol" w:hint="default"/>
        <w:w w:val="100"/>
        <w:sz w:val="24"/>
        <w:szCs w:val="24"/>
        <w:lang w:val="en-GB" w:eastAsia="en-GB" w:bidi="en-GB"/>
      </w:rPr>
    </w:lvl>
    <w:lvl w:ilvl="1" w:tplc="737A83FA">
      <w:numFmt w:val="bullet"/>
      <w:lvlText w:val="•"/>
      <w:lvlJc w:val="left"/>
      <w:pPr>
        <w:ind w:left="1334" w:hanging="360"/>
      </w:pPr>
      <w:rPr>
        <w:rFonts w:hint="default"/>
        <w:lang w:val="en-GB" w:eastAsia="en-GB" w:bidi="en-GB"/>
      </w:rPr>
    </w:lvl>
    <w:lvl w:ilvl="2" w:tplc="83827944">
      <w:numFmt w:val="bullet"/>
      <w:lvlText w:val="•"/>
      <w:lvlJc w:val="left"/>
      <w:pPr>
        <w:ind w:left="1949" w:hanging="360"/>
      </w:pPr>
      <w:rPr>
        <w:rFonts w:hint="default"/>
        <w:lang w:val="en-GB" w:eastAsia="en-GB" w:bidi="en-GB"/>
      </w:rPr>
    </w:lvl>
    <w:lvl w:ilvl="3" w:tplc="96302BB8">
      <w:numFmt w:val="bullet"/>
      <w:lvlText w:val="•"/>
      <w:lvlJc w:val="left"/>
      <w:pPr>
        <w:ind w:left="2564" w:hanging="360"/>
      </w:pPr>
      <w:rPr>
        <w:rFonts w:hint="default"/>
        <w:lang w:val="en-GB" w:eastAsia="en-GB" w:bidi="en-GB"/>
      </w:rPr>
    </w:lvl>
    <w:lvl w:ilvl="4" w:tplc="91D645BE">
      <w:numFmt w:val="bullet"/>
      <w:lvlText w:val="•"/>
      <w:lvlJc w:val="left"/>
      <w:pPr>
        <w:ind w:left="3178" w:hanging="360"/>
      </w:pPr>
      <w:rPr>
        <w:rFonts w:hint="default"/>
        <w:lang w:val="en-GB" w:eastAsia="en-GB" w:bidi="en-GB"/>
      </w:rPr>
    </w:lvl>
    <w:lvl w:ilvl="5" w:tplc="F08841AA">
      <w:numFmt w:val="bullet"/>
      <w:lvlText w:val="•"/>
      <w:lvlJc w:val="left"/>
      <w:pPr>
        <w:ind w:left="3793" w:hanging="360"/>
      </w:pPr>
      <w:rPr>
        <w:rFonts w:hint="default"/>
        <w:lang w:val="en-GB" w:eastAsia="en-GB" w:bidi="en-GB"/>
      </w:rPr>
    </w:lvl>
    <w:lvl w:ilvl="6" w:tplc="977E2E0E">
      <w:numFmt w:val="bullet"/>
      <w:lvlText w:val="•"/>
      <w:lvlJc w:val="left"/>
      <w:pPr>
        <w:ind w:left="4408" w:hanging="360"/>
      </w:pPr>
      <w:rPr>
        <w:rFonts w:hint="default"/>
        <w:lang w:val="en-GB" w:eastAsia="en-GB" w:bidi="en-GB"/>
      </w:rPr>
    </w:lvl>
    <w:lvl w:ilvl="7" w:tplc="4644F05E">
      <w:numFmt w:val="bullet"/>
      <w:lvlText w:val="•"/>
      <w:lvlJc w:val="left"/>
      <w:pPr>
        <w:ind w:left="5022" w:hanging="360"/>
      </w:pPr>
      <w:rPr>
        <w:rFonts w:hint="default"/>
        <w:lang w:val="en-GB" w:eastAsia="en-GB" w:bidi="en-GB"/>
      </w:rPr>
    </w:lvl>
    <w:lvl w:ilvl="8" w:tplc="D870F1B8">
      <w:numFmt w:val="bullet"/>
      <w:lvlText w:val="•"/>
      <w:lvlJc w:val="left"/>
      <w:pPr>
        <w:ind w:left="5637" w:hanging="360"/>
      </w:pPr>
      <w:rPr>
        <w:rFonts w:hint="default"/>
        <w:lang w:val="en-GB" w:eastAsia="en-GB" w:bidi="en-GB"/>
      </w:rPr>
    </w:lvl>
  </w:abstractNum>
  <w:abstractNum w:abstractNumId="1" w15:restartNumberingAfterBreak="0">
    <w:nsid w:val="0F5D0FF8"/>
    <w:multiLevelType w:val="hybridMultilevel"/>
    <w:tmpl w:val="8C2CDD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E14948"/>
    <w:multiLevelType w:val="hybridMultilevel"/>
    <w:tmpl w:val="2784787E"/>
    <w:styleLink w:val="Lettered"/>
    <w:lvl w:ilvl="0" w:tplc="12BC1058">
      <w:start w:val="1"/>
      <w:numFmt w:val="upperLetter"/>
      <w:lvlText w:val="%1."/>
      <w:lvlJc w:val="left"/>
      <w:pPr>
        <w:ind w:left="289"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942928">
      <w:start w:val="1"/>
      <w:numFmt w:val="upperLetter"/>
      <w:lvlText w:val="%2."/>
      <w:lvlJc w:val="left"/>
      <w:pPr>
        <w:ind w:left="2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EA2BD2">
      <w:start w:val="1"/>
      <w:numFmt w:val="upperLetter"/>
      <w:lvlText w:val="%3."/>
      <w:lvlJc w:val="left"/>
      <w:pPr>
        <w:ind w:left="3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7E7826">
      <w:start w:val="1"/>
      <w:numFmt w:val="upperLetter"/>
      <w:lvlText w:val="%4."/>
      <w:lvlJc w:val="left"/>
      <w:pPr>
        <w:ind w:left="4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3E135C">
      <w:start w:val="1"/>
      <w:numFmt w:val="upperLetter"/>
      <w:lvlText w:val="%5."/>
      <w:lvlJc w:val="left"/>
      <w:pPr>
        <w:ind w:left="5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A45C42">
      <w:start w:val="1"/>
      <w:numFmt w:val="upperLetter"/>
      <w:lvlText w:val="%6."/>
      <w:lvlJc w:val="left"/>
      <w:pPr>
        <w:ind w:left="6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D03BB8">
      <w:start w:val="1"/>
      <w:numFmt w:val="upperLetter"/>
      <w:lvlText w:val="%7."/>
      <w:lvlJc w:val="left"/>
      <w:pPr>
        <w:ind w:left="7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4A98C8">
      <w:start w:val="1"/>
      <w:numFmt w:val="upperLetter"/>
      <w:lvlText w:val="%8."/>
      <w:lvlJc w:val="left"/>
      <w:pPr>
        <w:ind w:left="8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8498FA">
      <w:start w:val="1"/>
      <w:numFmt w:val="upperLetter"/>
      <w:lvlText w:val="%9."/>
      <w:lvlJc w:val="left"/>
      <w:pPr>
        <w:ind w:left="914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2270ACA"/>
    <w:multiLevelType w:val="hybridMultilevel"/>
    <w:tmpl w:val="25EC227C"/>
    <w:lvl w:ilvl="0" w:tplc="729A07EA">
      <w:numFmt w:val="bullet"/>
      <w:lvlText w:val=""/>
      <w:lvlJc w:val="left"/>
      <w:pPr>
        <w:ind w:left="724" w:hanging="360"/>
      </w:pPr>
      <w:rPr>
        <w:rFonts w:ascii="Symbol" w:eastAsia="Symbol" w:hAnsi="Symbol" w:cs="Symbol" w:hint="default"/>
        <w:w w:val="100"/>
        <w:sz w:val="24"/>
        <w:szCs w:val="24"/>
        <w:lang w:val="en-GB" w:eastAsia="en-GB" w:bidi="en-GB"/>
      </w:rPr>
    </w:lvl>
    <w:lvl w:ilvl="1" w:tplc="087862FA">
      <w:numFmt w:val="bullet"/>
      <w:lvlText w:val="•"/>
      <w:lvlJc w:val="left"/>
      <w:pPr>
        <w:ind w:left="1334" w:hanging="360"/>
      </w:pPr>
      <w:rPr>
        <w:rFonts w:hint="default"/>
        <w:lang w:val="en-GB" w:eastAsia="en-GB" w:bidi="en-GB"/>
      </w:rPr>
    </w:lvl>
    <w:lvl w:ilvl="2" w:tplc="7F9AD6A8">
      <w:numFmt w:val="bullet"/>
      <w:lvlText w:val="•"/>
      <w:lvlJc w:val="left"/>
      <w:pPr>
        <w:ind w:left="1949" w:hanging="360"/>
      </w:pPr>
      <w:rPr>
        <w:rFonts w:hint="default"/>
        <w:lang w:val="en-GB" w:eastAsia="en-GB" w:bidi="en-GB"/>
      </w:rPr>
    </w:lvl>
    <w:lvl w:ilvl="3" w:tplc="78AAA8D4">
      <w:numFmt w:val="bullet"/>
      <w:lvlText w:val="•"/>
      <w:lvlJc w:val="left"/>
      <w:pPr>
        <w:ind w:left="2564" w:hanging="360"/>
      </w:pPr>
      <w:rPr>
        <w:rFonts w:hint="default"/>
        <w:lang w:val="en-GB" w:eastAsia="en-GB" w:bidi="en-GB"/>
      </w:rPr>
    </w:lvl>
    <w:lvl w:ilvl="4" w:tplc="59D24540">
      <w:numFmt w:val="bullet"/>
      <w:lvlText w:val="•"/>
      <w:lvlJc w:val="left"/>
      <w:pPr>
        <w:ind w:left="3178" w:hanging="360"/>
      </w:pPr>
      <w:rPr>
        <w:rFonts w:hint="default"/>
        <w:lang w:val="en-GB" w:eastAsia="en-GB" w:bidi="en-GB"/>
      </w:rPr>
    </w:lvl>
    <w:lvl w:ilvl="5" w:tplc="242E73F8">
      <w:numFmt w:val="bullet"/>
      <w:lvlText w:val="•"/>
      <w:lvlJc w:val="left"/>
      <w:pPr>
        <w:ind w:left="3793" w:hanging="360"/>
      </w:pPr>
      <w:rPr>
        <w:rFonts w:hint="default"/>
        <w:lang w:val="en-GB" w:eastAsia="en-GB" w:bidi="en-GB"/>
      </w:rPr>
    </w:lvl>
    <w:lvl w:ilvl="6" w:tplc="5FA812CC">
      <w:numFmt w:val="bullet"/>
      <w:lvlText w:val="•"/>
      <w:lvlJc w:val="left"/>
      <w:pPr>
        <w:ind w:left="4408" w:hanging="360"/>
      </w:pPr>
      <w:rPr>
        <w:rFonts w:hint="default"/>
        <w:lang w:val="en-GB" w:eastAsia="en-GB" w:bidi="en-GB"/>
      </w:rPr>
    </w:lvl>
    <w:lvl w:ilvl="7" w:tplc="62B2DADE">
      <w:numFmt w:val="bullet"/>
      <w:lvlText w:val="•"/>
      <w:lvlJc w:val="left"/>
      <w:pPr>
        <w:ind w:left="5022" w:hanging="360"/>
      </w:pPr>
      <w:rPr>
        <w:rFonts w:hint="default"/>
        <w:lang w:val="en-GB" w:eastAsia="en-GB" w:bidi="en-GB"/>
      </w:rPr>
    </w:lvl>
    <w:lvl w:ilvl="8" w:tplc="34983CDE">
      <w:numFmt w:val="bullet"/>
      <w:lvlText w:val="•"/>
      <w:lvlJc w:val="left"/>
      <w:pPr>
        <w:ind w:left="5637" w:hanging="360"/>
      </w:pPr>
      <w:rPr>
        <w:rFonts w:hint="default"/>
        <w:lang w:val="en-GB" w:eastAsia="en-GB" w:bidi="en-GB"/>
      </w:rPr>
    </w:lvl>
  </w:abstractNum>
  <w:abstractNum w:abstractNumId="4" w15:restartNumberingAfterBreak="0">
    <w:nsid w:val="14830B92"/>
    <w:multiLevelType w:val="hybridMultilevel"/>
    <w:tmpl w:val="0C78DC70"/>
    <w:lvl w:ilvl="0" w:tplc="5A2A70C6">
      <w:numFmt w:val="bullet"/>
      <w:lvlText w:val=""/>
      <w:lvlJc w:val="left"/>
      <w:pPr>
        <w:ind w:left="724" w:hanging="360"/>
      </w:pPr>
      <w:rPr>
        <w:rFonts w:ascii="Symbol" w:eastAsia="Symbol" w:hAnsi="Symbol" w:cs="Symbol" w:hint="default"/>
        <w:w w:val="100"/>
        <w:sz w:val="24"/>
        <w:szCs w:val="24"/>
        <w:lang w:val="en-GB" w:eastAsia="en-GB" w:bidi="en-GB"/>
      </w:rPr>
    </w:lvl>
    <w:lvl w:ilvl="1" w:tplc="E3EEB540">
      <w:numFmt w:val="bullet"/>
      <w:lvlText w:val="•"/>
      <w:lvlJc w:val="left"/>
      <w:pPr>
        <w:ind w:left="1334" w:hanging="360"/>
      </w:pPr>
      <w:rPr>
        <w:rFonts w:hint="default"/>
        <w:lang w:val="en-GB" w:eastAsia="en-GB" w:bidi="en-GB"/>
      </w:rPr>
    </w:lvl>
    <w:lvl w:ilvl="2" w:tplc="DCB46580">
      <w:numFmt w:val="bullet"/>
      <w:lvlText w:val="•"/>
      <w:lvlJc w:val="left"/>
      <w:pPr>
        <w:ind w:left="1949" w:hanging="360"/>
      </w:pPr>
      <w:rPr>
        <w:rFonts w:hint="default"/>
        <w:lang w:val="en-GB" w:eastAsia="en-GB" w:bidi="en-GB"/>
      </w:rPr>
    </w:lvl>
    <w:lvl w:ilvl="3" w:tplc="4A9C9AA8">
      <w:numFmt w:val="bullet"/>
      <w:lvlText w:val="•"/>
      <w:lvlJc w:val="left"/>
      <w:pPr>
        <w:ind w:left="2564" w:hanging="360"/>
      </w:pPr>
      <w:rPr>
        <w:rFonts w:hint="default"/>
        <w:lang w:val="en-GB" w:eastAsia="en-GB" w:bidi="en-GB"/>
      </w:rPr>
    </w:lvl>
    <w:lvl w:ilvl="4" w:tplc="C6149AAE">
      <w:numFmt w:val="bullet"/>
      <w:lvlText w:val="•"/>
      <w:lvlJc w:val="left"/>
      <w:pPr>
        <w:ind w:left="3178" w:hanging="360"/>
      </w:pPr>
      <w:rPr>
        <w:rFonts w:hint="default"/>
        <w:lang w:val="en-GB" w:eastAsia="en-GB" w:bidi="en-GB"/>
      </w:rPr>
    </w:lvl>
    <w:lvl w:ilvl="5" w:tplc="ABA8F9D0">
      <w:numFmt w:val="bullet"/>
      <w:lvlText w:val="•"/>
      <w:lvlJc w:val="left"/>
      <w:pPr>
        <w:ind w:left="3793" w:hanging="360"/>
      </w:pPr>
      <w:rPr>
        <w:rFonts w:hint="default"/>
        <w:lang w:val="en-GB" w:eastAsia="en-GB" w:bidi="en-GB"/>
      </w:rPr>
    </w:lvl>
    <w:lvl w:ilvl="6" w:tplc="2BA83FC8">
      <w:numFmt w:val="bullet"/>
      <w:lvlText w:val="•"/>
      <w:lvlJc w:val="left"/>
      <w:pPr>
        <w:ind w:left="4408" w:hanging="360"/>
      </w:pPr>
      <w:rPr>
        <w:rFonts w:hint="default"/>
        <w:lang w:val="en-GB" w:eastAsia="en-GB" w:bidi="en-GB"/>
      </w:rPr>
    </w:lvl>
    <w:lvl w:ilvl="7" w:tplc="54C0A842">
      <w:numFmt w:val="bullet"/>
      <w:lvlText w:val="•"/>
      <w:lvlJc w:val="left"/>
      <w:pPr>
        <w:ind w:left="5022" w:hanging="360"/>
      </w:pPr>
      <w:rPr>
        <w:rFonts w:hint="default"/>
        <w:lang w:val="en-GB" w:eastAsia="en-GB" w:bidi="en-GB"/>
      </w:rPr>
    </w:lvl>
    <w:lvl w:ilvl="8" w:tplc="7BC230F0">
      <w:numFmt w:val="bullet"/>
      <w:lvlText w:val="•"/>
      <w:lvlJc w:val="left"/>
      <w:pPr>
        <w:ind w:left="5637" w:hanging="360"/>
      </w:pPr>
      <w:rPr>
        <w:rFonts w:hint="default"/>
        <w:lang w:val="en-GB" w:eastAsia="en-GB" w:bidi="en-GB"/>
      </w:rPr>
    </w:lvl>
  </w:abstractNum>
  <w:abstractNum w:abstractNumId="5" w15:restartNumberingAfterBreak="0">
    <w:nsid w:val="1ADD45CB"/>
    <w:multiLevelType w:val="hybridMultilevel"/>
    <w:tmpl w:val="6740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B2411"/>
    <w:multiLevelType w:val="hybridMultilevel"/>
    <w:tmpl w:val="A4F2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623DB"/>
    <w:multiLevelType w:val="hybridMultilevel"/>
    <w:tmpl w:val="8B48B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2364D"/>
    <w:multiLevelType w:val="hybridMultilevel"/>
    <w:tmpl w:val="C5780508"/>
    <w:lvl w:ilvl="0" w:tplc="560EB7D0">
      <w:numFmt w:val="bullet"/>
      <w:lvlText w:val=""/>
      <w:lvlJc w:val="left"/>
      <w:pPr>
        <w:ind w:left="460" w:hanging="838"/>
      </w:pPr>
      <w:rPr>
        <w:rFonts w:ascii="Symbol" w:eastAsia="Symbol" w:hAnsi="Symbol" w:cs="Symbol" w:hint="default"/>
        <w:w w:val="100"/>
        <w:sz w:val="24"/>
        <w:szCs w:val="24"/>
        <w:lang w:val="en-GB" w:eastAsia="en-GB" w:bidi="en-GB"/>
      </w:rPr>
    </w:lvl>
    <w:lvl w:ilvl="1" w:tplc="25FCA5F0">
      <w:numFmt w:val="bullet"/>
      <w:lvlText w:val=""/>
      <w:lvlJc w:val="left"/>
      <w:pPr>
        <w:ind w:left="1180" w:hanging="360"/>
      </w:pPr>
      <w:rPr>
        <w:rFonts w:ascii="Symbol" w:eastAsia="Symbol" w:hAnsi="Symbol" w:cs="Symbol" w:hint="default"/>
        <w:w w:val="100"/>
        <w:sz w:val="24"/>
        <w:szCs w:val="24"/>
        <w:lang w:val="en-GB" w:eastAsia="en-GB" w:bidi="en-GB"/>
      </w:rPr>
    </w:lvl>
    <w:lvl w:ilvl="2" w:tplc="5CA82F84">
      <w:numFmt w:val="bullet"/>
      <w:lvlText w:val="•"/>
      <w:lvlJc w:val="left"/>
      <w:pPr>
        <w:ind w:left="2200" w:hanging="360"/>
      </w:pPr>
      <w:rPr>
        <w:rFonts w:hint="default"/>
        <w:lang w:val="en-GB" w:eastAsia="en-GB" w:bidi="en-GB"/>
      </w:rPr>
    </w:lvl>
    <w:lvl w:ilvl="3" w:tplc="3D1815F6">
      <w:numFmt w:val="bullet"/>
      <w:lvlText w:val="•"/>
      <w:lvlJc w:val="left"/>
      <w:pPr>
        <w:ind w:left="3221" w:hanging="360"/>
      </w:pPr>
      <w:rPr>
        <w:rFonts w:hint="default"/>
        <w:lang w:val="en-GB" w:eastAsia="en-GB" w:bidi="en-GB"/>
      </w:rPr>
    </w:lvl>
    <w:lvl w:ilvl="4" w:tplc="01206832">
      <w:numFmt w:val="bullet"/>
      <w:lvlText w:val="•"/>
      <w:lvlJc w:val="left"/>
      <w:pPr>
        <w:ind w:left="4242" w:hanging="360"/>
      </w:pPr>
      <w:rPr>
        <w:rFonts w:hint="default"/>
        <w:lang w:val="en-GB" w:eastAsia="en-GB" w:bidi="en-GB"/>
      </w:rPr>
    </w:lvl>
    <w:lvl w:ilvl="5" w:tplc="D71279B0">
      <w:numFmt w:val="bullet"/>
      <w:lvlText w:val="•"/>
      <w:lvlJc w:val="left"/>
      <w:pPr>
        <w:ind w:left="5262" w:hanging="360"/>
      </w:pPr>
      <w:rPr>
        <w:rFonts w:hint="default"/>
        <w:lang w:val="en-GB" w:eastAsia="en-GB" w:bidi="en-GB"/>
      </w:rPr>
    </w:lvl>
    <w:lvl w:ilvl="6" w:tplc="C53C344C">
      <w:numFmt w:val="bullet"/>
      <w:lvlText w:val="•"/>
      <w:lvlJc w:val="left"/>
      <w:pPr>
        <w:ind w:left="6283" w:hanging="360"/>
      </w:pPr>
      <w:rPr>
        <w:rFonts w:hint="default"/>
        <w:lang w:val="en-GB" w:eastAsia="en-GB" w:bidi="en-GB"/>
      </w:rPr>
    </w:lvl>
    <w:lvl w:ilvl="7" w:tplc="9DC28EEC">
      <w:numFmt w:val="bullet"/>
      <w:lvlText w:val="•"/>
      <w:lvlJc w:val="left"/>
      <w:pPr>
        <w:ind w:left="7304" w:hanging="360"/>
      </w:pPr>
      <w:rPr>
        <w:rFonts w:hint="default"/>
        <w:lang w:val="en-GB" w:eastAsia="en-GB" w:bidi="en-GB"/>
      </w:rPr>
    </w:lvl>
    <w:lvl w:ilvl="8" w:tplc="85E630A4">
      <w:numFmt w:val="bullet"/>
      <w:lvlText w:val="•"/>
      <w:lvlJc w:val="left"/>
      <w:pPr>
        <w:ind w:left="8324" w:hanging="360"/>
      </w:pPr>
      <w:rPr>
        <w:rFonts w:hint="default"/>
        <w:lang w:val="en-GB" w:eastAsia="en-GB" w:bidi="en-GB"/>
      </w:rPr>
    </w:lvl>
  </w:abstractNum>
  <w:abstractNum w:abstractNumId="9" w15:restartNumberingAfterBreak="0">
    <w:nsid w:val="36161C21"/>
    <w:multiLevelType w:val="hybridMultilevel"/>
    <w:tmpl w:val="C06A22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C6433D"/>
    <w:multiLevelType w:val="hybridMultilevel"/>
    <w:tmpl w:val="855207BC"/>
    <w:lvl w:ilvl="0" w:tplc="0C58F632">
      <w:numFmt w:val="bullet"/>
      <w:lvlText w:val=""/>
      <w:lvlJc w:val="left"/>
      <w:pPr>
        <w:ind w:left="724" w:hanging="360"/>
      </w:pPr>
      <w:rPr>
        <w:rFonts w:ascii="Symbol" w:eastAsia="Symbol" w:hAnsi="Symbol" w:cs="Symbol" w:hint="default"/>
        <w:w w:val="100"/>
        <w:sz w:val="24"/>
        <w:szCs w:val="24"/>
        <w:lang w:val="en-GB" w:eastAsia="en-GB" w:bidi="en-GB"/>
      </w:rPr>
    </w:lvl>
    <w:lvl w:ilvl="1" w:tplc="90AC93D0">
      <w:numFmt w:val="bullet"/>
      <w:lvlText w:val="•"/>
      <w:lvlJc w:val="left"/>
      <w:pPr>
        <w:ind w:left="1334" w:hanging="360"/>
      </w:pPr>
      <w:rPr>
        <w:rFonts w:hint="default"/>
        <w:lang w:val="en-GB" w:eastAsia="en-GB" w:bidi="en-GB"/>
      </w:rPr>
    </w:lvl>
    <w:lvl w:ilvl="2" w:tplc="17D47750">
      <w:numFmt w:val="bullet"/>
      <w:lvlText w:val="•"/>
      <w:lvlJc w:val="left"/>
      <w:pPr>
        <w:ind w:left="1949" w:hanging="360"/>
      </w:pPr>
      <w:rPr>
        <w:rFonts w:hint="default"/>
        <w:lang w:val="en-GB" w:eastAsia="en-GB" w:bidi="en-GB"/>
      </w:rPr>
    </w:lvl>
    <w:lvl w:ilvl="3" w:tplc="9306E570">
      <w:numFmt w:val="bullet"/>
      <w:lvlText w:val="•"/>
      <w:lvlJc w:val="left"/>
      <w:pPr>
        <w:ind w:left="2564" w:hanging="360"/>
      </w:pPr>
      <w:rPr>
        <w:rFonts w:hint="default"/>
        <w:lang w:val="en-GB" w:eastAsia="en-GB" w:bidi="en-GB"/>
      </w:rPr>
    </w:lvl>
    <w:lvl w:ilvl="4" w:tplc="7F185F08">
      <w:numFmt w:val="bullet"/>
      <w:lvlText w:val="•"/>
      <w:lvlJc w:val="left"/>
      <w:pPr>
        <w:ind w:left="3178" w:hanging="360"/>
      </w:pPr>
      <w:rPr>
        <w:rFonts w:hint="default"/>
        <w:lang w:val="en-GB" w:eastAsia="en-GB" w:bidi="en-GB"/>
      </w:rPr>
    </w:lvl>
    <w:lvl w:ilvl="5" w:tplc="485075DA">
      <w:numFmt w:val="bullet"/>
      <w:lvlText w:val="•"/>
      <w:lvlJc w:val="left"/>
      <w:pPr>
        <w:ind w:left="3793" w:hanging="360"/>
      </w:pPr>
      <w:rPr>
        <w:rFonts w:hint="default"/>
        <w:lang w:val="en-GB" w:eastAsia="en-GB" w:bidi="en-GB"/>
      </w:rPr>
    </w:lvl>
    <w:lvl w:ilvl="6" w:tplc="88DE2F18">
      <w:numFmt w:val="bullet"/>
      <w:lvlText w:val="•"/>
      <w:lvlJc w:val="left"/>
      <w:pPr>
        <w:ind w:left="4408" w:hanging="360"/>
      </w:pPr>
      <w:rPr>
        <w:rFonts w:hint="default"/>
        <w:lang w:val="en-GB" w:eastAsia="en-GB" w:bidi="en-GB"/>
      </w:rPr>
    </w:lvl>
    <w:lvl w:ilvl="7" w:tplc="0A9A00B4">
      <w:numFmt w:val="bullet"/>
      <w:lvlText w:val="•"/>
      <w:lvlJc w:val="left"/>
      <w:pPr>
        <w:ind w:left="5022" w:hanging="360"/>
      </w:pPr>
      <w:rPr>
        <w:rFonts w:hint="default"/>
        <w:lang w:val="en-GB" w:eastAsia="en-GB" w:bidi="en-GB"/>
      </w:rPr>
    </w:lvl>
    <w:lvl w:ilvl="8" w:tplc="3572C200">
      <w:numFmt w:val="bullet"/>
      <w:lvlText w:val="•"/>
      <w:lvlJc w:val="left"/>
      <w:pPr>
        <w:ind w:left="5637" w:hanging="360"/>
      </w:pPr>
      <w:rPr>
        <w:rFonts w:hint="default"/>
        <w:lang w:val="en-GB" w:eastAsia="en-GB" w:bidi="en-GB"/>
      </w:rPr>
    </w:lvl>
  </w:abstractNum>
  <w:abstractNum w:abstractNumId="11" w15:restartNumberingAfterBreak="0">
    <w:nsid w:val="58201F10"/>
    <w:multiLevelType w:val="hybridMultilevel"/>
    <w:tmpl w:val="DC22B7BE"/>
    <w:lvl w:ilvl="0" w:tplc="8B3E4404">
      <w:numFmt w:val="bullet"/>
      <w:lvlText w:val=""/>
      <w:lvlJc w:val="left"/>
      <w:pPr>
        <w:ind w:left="724" w:hanging="360"/>
      </w:pPr>
      <w:rPr>
        <w:rFonts w:ascii="Symbol" w:eastAsia="Symbol" w:hAnsi="Symbol" w:cs="Symbol" w:hint="default"/>
        <w:w w:val="100"/>
        <w:sz w:val="24"/>
        <w:szCs w:val="24"/>
        <w:lang w:val="en-GB" w:eastAsia="en-GB" w:bidi="en-GB"/>
      </w:rPr>
    </w:lvl>
    <w:lvl w:ilvl="1" w:tplc="CE784FC6">
      <w:numFmt w:val="bullet"/>
      <w:lvlText w:val="•"/>
      <w:lvlJc w:val="left"/>
      <w:pPr>
        <w:ind w:left="1334" w:hanging="360"/>
      </w:pPr>
      <w:rPr>
        <w:rFonts w:hint="default"/>
        <w:lang w:val="en-GB" w:eastAsia="en-GB" w:bidi="en-GB"/>
      </w:rPr>
    </w:lvl>
    <w:lvl w:ilvl="2" w:tplc="DBC8132E">
      <w:numFmt w:val="bullet"/>
      <w:lvlText w:val="•"/>
      <w:lvlJc w:val="left"/>
      <w:pPr>
        <w:ind w:left="1949" w:hanging="360"/>
      </w:pPr>
      <w:rPr>
        <w:rFonts w:hint="default"/>
        <w:lang w:val="en-GB" w:eastAsia="en-GB" w:bidi="en-GB"/>
      </w:rPr>
    </w:lvl>
    <w:lvl w:ilvl="3" w:tplc="1AF23044">
      <w:numFmt w:val="bullet"/>
      <w:lvlText w:val="•"/>
      <w:lvlJc w:val="left"/>
      <w:pPr>
        <w:ind w:left="2564" w:hanging="360"/>
      </w:pPr>
      <w:rPr>
        <w:rFonts w:hint="default"/>
        <w:lang w:val="en-GB" w:eastAsia="en-GB" w:bidi="en-GB"/>
      </w:rPr>
    </w:lvl>
    <w:lvl w:ilvl="4" w:tplc="010A5EE2">
      <w:numFmt w:val="bullet"/>
      <w:lvlText w:val="•"/>
      <w:lvlJc w:val="left"/>
      <w:pPr>
        <w:ind w:left="3178" w:hanging="360"/>
      </w:pPr>
      <w:rPr>
        <w:rFonts w:hint="default"/>
        <w:lang w:val="en-GB" w:eastAsia="en-GB" w:bidi="en-GB"/>
      </w:rPr>
    </w:lvl>
    <w:lvl w:ilvl="5" w:tplc="80B6528C">
      <w:numFmt w:val="bullet"/>
      <w:lvlText w:val="•"/>
      <w:lvlJc w:val="left"/>
      <w:pPr>
        <w:ind w:left="3793" w:hanging="360"/>
      </w:pPr>
      <w:rPr>
        <w:rFonts w:hint="default"/>
        <w:lang w:val="en-GB" w:eastAsia="en-GB" w:bidi="en-GB"/>
      </w:rPr>
    </w:lvl>
    <w:lvl w:ilvl="6" w:tplc="4FF60ABC">
      <w:numFmt w:val="bullet"/>
      <w:lvlText w:val="•"/>
      <w:lvlJc w:val="left"/>
      <w:pPr>
        <w:ind w:left="4408" w:hanging="360"/>
      </w:pPr>
      <w:rPr>
        <w:rFonts w:hint="default"/>
        <w:lang w:val="en-GB" w:eastAsia="en-GB" w:bidi="en-GB"/>
      </w:rPr>
    </w:lvl>
    <w:lvl w:ilvl="7" w:tplc="0DD87FAE">
      <w:numFmt w:val="bullet"/>
      <w:lvlText w:val="•"/>
      <w:lvlJc w:val="left"/>
      <w:pPr>
        <w:ind w:left="5022" w:hanging="360"/>
      </w:pPr>
      <w:rPr>
        <w:rFonts w:hint="default"/>
        <w:lang w:val="en-GB" w:eastAsia="en-GB" w:bidi="en-GB"/>
      </w:rPr>
    </w:lvl>
    <w:lvl w:ilvl="8" w:tplc="D65892D0">
      <w:numFmt w:val="bullet"/>
      <w:lvlText w:val="•"/>
      <w:lvlJc w:val="left"/>
      <w:pPr>
        <w:ind w:left="5637" w:hanging="360"/>
      </w:pPr>
      <w:rPr>
        <w:rFonts w:hint="default"/>
        <w:lang w:val="en-GB" w:eastAsia="en-GB" w:bidi="en-GB"/>
      </w:rPr>
    </w:lvl>
  </w:abstractNum>
  <w:abstractNum w:abstractNumId="12" w15:restartNumberingAfterBreak="0">
    <w:nsid w:val="60FF4FDE"/>
    <w:multiLevelType w:val="multilevel"/>
    <w:tmpl w:val="502E6FAA"/>
    <w:lvl w:ilvl="0">
      <w:start w:val="3"/>
      <w:numFmt w:val="decimal"/>
      <w:lvlText w:val="%1"/>
      <w:lvlJc w:val="left"/>
      <w:pPr>
        <w:ind w:left="880" w:hanging="420"/>
      </w:pPr>
      <w:rPr>
        <w:rFonts w:hint="default"/>
        <w:lang w:val="en-GB" w:eastAsia="en-GB" w:bidi="en-GB"/>
      </w:rPr>
    </w:lvl>
    <w:lvl w:ilvl="1">
      <w:start w:val="2"/>
      <w:numFmt w:val="decimal"/>
      <w:lvlText w:val="%1.%2."/>
      <w:lvlJc w:val="left"/>
      <w:pPr>
        <w:ind w:left="1270" w:hanging="420"/>
      </w:pPr>
      <w:rPr>
        <w:rFonts w:ascii="Times New Roman" w:eastAsia="Times New Roman" w:hAnsi="Times New Roman" w:cs="Times New Roman" w:hint="default"/>
        <w:b/>
        <w:bCs/>
        <w:spacing w:val="-3"/>
        <w:w w:val="99"/>
        <w:sz w:val="24"/>
        <w:szCs w:val="24"/>
        <w:lang w:val="en-GB" w:eastAsia="en-GB" w:bidi="en-GB"/>
      </w:rPr>
    </w:lvl>
    <w:lvl w:ilvl="2">
      <w:numFmt w:val="bullet"/>
      <w:lvlText w:val="-"/>
      <w:lvlJc w:val="left"/>
      <w:pPr>
        <w:ind w:left="1180" w:hanging="360"/>
      </w:pPr>
      <w:rPr>
        <w:rFonts w:ascii="Times New Roman" w:eastAsia="Times New Roman" w:hAnsi="Times New Roman" w:cs="Times New Roman" w:hint="default"/>
        <w:spacing w:val="-3"/>
        <w:w w:val="99"/>
        <w:sz w:val="24"/>
        <w:szCs w:val="24"/>
        <w:lang w:val="en-GB" w:eastAsia="en-GB" w:bidi="en-GB"/>
      </w:rPr>
    </w:lvl>
    <w:lvl w:ilvl="3">
      <w:numFmt w:val="bullet"/>
      <w:lvlText w:val="•"/>
      <w:lvlJc w:val="left"/>
      <w:pPr>
        <w:ind w:left="3221" w:hanging="360"/>
      </w:pPr>
      <w:rPr>
        <w:rFonts w:hint="default"/>
        <w:lang w:val="en-GB" w:eastAsia="en-GB" w:bidi="en-GB"/>
      </w:rPr>
    </w:lvl>
    <w:lvl w:ilvl="4">
      <w:numFmt w:val="bullet"/>
      <w:lvlText w:val="•"/>
      <w:lvlJc w:val="left"/>
      <w:pPr>
        <w:ind w:left="4242" w:hanging="360"/>
      </w:pPr>
      <w:rPr>
        <w:rFonts w:hint="default"/>
        <w:lang w:val="en-GB" w:eastAsia="en-GB" w:bidi="en-GB"/>
      </w:rPr>
    </w:lvl>
    <w:lvl w:ilvl="5">
      <w:numFmt w:val="bullet"/>
      <w:lvlText w:val="•"/>
      <w:lvlJc w:val="left"/>
      <w:pPr>
        <w:ind w:left="5262" w:hanging="360"/>
      </w:pPr>
      <w:rPr>
        <w:rFonts w:hint="default"/>
        <w:lang w:val="en-GB" w:eastAsia="en-GB" w:bidi="en-GB"/>
      </w:rPr>
    </w:lvl>
    <w:lvl w:ilvl="6">
      <w:numFmt w:val="bullet"/>
      <w:lvlText w:val="•"/>
      <w:lvlJc w:val="left"/>
      <w:pPr>
        <w:ind w:left="6283" w:hanging="360"/>
      </w:pPr>
      <w:rPr>
        <w:rFonts w:hint="default"/>
        <w:lang w:val="en-GB" w:eastAsia="en-GB" w:bidi="en-GB"/>
      </w:rPr>
    </w:lvl>
    <w:lvl w:ilvl="7">
      <w:numFmt w:val="bullet"/>
      <w:lvlText w:val="•"/>
      <w:lvlJc w:val="left"/>
      <w:pPr>
        <w:ind w:left="7304" w:hanging="360"/>
      </w:pPr>
      <w:rPr>
        <w:rFonts w:hint="default"/>
        <w:lang w:val="en-GB" w:eastAsia="en-GB" w:bidi="en-GB"/>
      </w:rPr>
    </w:lvl>
    <w:lvl w:ilvl="8">
      <w:numFmt w:val="bullet"/>
      <w:lvlText w:val="•"/>
      <w:lvlJc w:val="left"/>
      <w:pPr>
        <w:ind w:left="8324" w:hanging="360"/>
      </w:pPr>
      <w:rPr>
        <w:rFonts w:hint="default"/>
        <w:lang w:val="en-GB" w:eastAsia="en-GB" w:bidi="en-GB"/>
      </w:rPr>
    </w:lvl>
  </w:abstractNum>
  <w:abstractNum w:abstractNumId="13" w15:restartNumberingAfterBreak="0">
    <w:nsid w:val="673E7358"/>
    <w:multiLevelType w:val="hybridMultilevel"/>
    <w:tmpl w:val="6BAC052C"/>
    <w:lvl w:ilvl="0" w:tplc="DAA8E5A8">
      <w:numFmt w:val="bullet"/>
      <w:lvlText w:val=""/>
      <w:lvlJc w:val="left"/>
      <w:pPr>
        <w:ind w:left="724" w:hanging="360"/>
      </w:pPr>
      <w:rPr>
        <w:rFonts w:ascii="Symbol" w:eastAsia="Symbol" w:hAnsi="Symbol" w:cs="Symbol" w:hint="default"/>
        <w:w w:val="100"/>
        <w:sz w:val="24"/>
        <w:szCs w:val="24"/>
        <w:lang w:val="en-GB" w:eastAsia="en-GB" w:bidi="en-GB"/>
      </w:rPr>
    </w:lvl>
    <w:lvl w:ilvl="1" w:tplc="DDF0D302">
      <w:numFmt w:val="bullet"/>
      <w:lvlText w:val="•"/>
      <w:lvlJc w:val="left"/>
      <w:pPr>
        <w:ind w:left="1334" w:hanging="360"/>
      </w:pPr>
      <w:rPr>
        <w:rFonts w:hint="default"/>
        <w:lang w:val="en-GB" w:eastAsia="en-GB" w:bidi="en-GB"/>
      </w:rPr>
    </w:lvl>
    <w:lvl w:ilvl="2" w:tplc="8D86D11A">
      <w:numFmt w:val="bullet"/>
      <w:lvlText w:val="•"/>
      <w:lvlJc w:val="left"/>
      <w:pPr>
        <w:ind w:left="1949" w:hanging="360"/>
      </w:pPr>
      <w:rPr>
        <w:rFonts w:hint="default"/>
        <w:lang w:val="en-GB" w:eastAsia="en-GB" w:bidi="en-GB"/>
      </w:rPr>
    </w:lvl>
    <w:lvl w:ilvl="3" w:tplc="8ABE3B40">
      <w:numFmt w:val="bullet"/>
      <w:lvlText w:val="•"/>
      <w:lvlJc w:val="left"/>
      <w:pPr>
        <w:ind w:left="2564" w:hanging="360"/>
      </w:pPr>
      <w:rPr>
        <w:rFonts w:hint="default"/>
        <w:lang w:val="en-GB" w:eastAsia="en-GB" w:bidi="en-GB"/>
      </w:rPr>
    </w:lvl>
    <w:lvl w:ilvl="4" w:tplc="63C013EE">
      <w:numFmt w:val="bullet"/>
      <w:lvlText w:val="•"/>
      <w:lvlJc w:val="left"/>
      <w:pPr>
        <w:ind w:left="3178" w:hanging="360"/>
      </w:pPr>
      <w:rPr>
        <w:rFonts w:hint="default"/>
        <w:lang w:val="en-GB" w:eastAsia="en-GB" w:bidi="en-GB"/>
      </w:rPr>
    </w:lvl>
    <w:lvl w:ilvl="5" w:tplc="E81C1B06">
      <w:numFmt w:val="bullet"/>
      <w:lvlText w:val="•"/>
      <w:lvlJc w:val="left"/>
      <w:pPr>
        <w:ind w:left="3793" w:hanging="360"/>
      </w:pPr>
      <w:rPr>
        <w:rFonts w:hint="default"/>
        <w:lang w:val="en-GB" w:eastAsia="en-GB" w:bidi="en-GB"/>
      </w:rPr>
    </w:lvl>
    <w:lvl w:ilvl="6" w:tplc="FBC42D38">
      <w:numFmt w:val="bullet"/>
      <w:lvlText w:val="•"/>
      <w:lvlJc w:val="left"/>
      <w:pPr>
        <w:ind w:left="4408" w:hanging="360"/>
      </w:pPr>
      <w:rPr>
        <w:rFonts w:hint="default"/>
        <w:lang w:val="en-GB" w:eastAsia="en-GB" w:bidi="en-GB"/>
      </w:rPr>
    </w:lvl>
    <w:lvl w:ilvl="7" w:tplc="1256AF08">
      <w:numFmt w:val="bullet"/>
      <w:lvlText w:val="•"/>
      <w:lvlJc w:val="left"/>
      <w:pPr>
        <w:ind w:left="5022" w:hanging="360"/>
      </w:pPr>
      <w:rPr>
        <w:rFonts w:hint="default"/>
        <w:lang w:val="en-GB" w:eastAsia="en-GB" w:bidi="en-GB"/>
      </w:rPr>
    </w:lvl>
    <w:lvl w:ilvl="8" w:tplc="5D026FA2">
      <w:numFmt w:val="bullet"/>
      <w:lvlText w:val="•"/>
      <w:lvlJc w:val="left"/>
      <w:pPr>
        <w:ind w:left="5637" w:hanging="360"/>
      </w:pPr>
      <w:rPr>
        <w:rFonts w:hint="default"/>
        <w:lang w:val="en-GB" w:eastAsia="en-GB" w:bidi="en-GB"/>
      </w:rPr>
    </w:lvl>
  </w:abstractNum>
  <w:abstractNum w:abstractNumId="14" w15:restartNumberingAfterBreak="0">
    <w:nsid w:val="68751DD3"/>
    <w:multiLevelType w:val="hybridMultilevel"/>
    <w:tmpl w:val="B9F6C2F6"/>
    <w:lvl w:ilvl="0" w:tplc="10CA7400">
      <w:numFmt w:val="bullet"/>
      <w:lvlText w:val=""/>
      <w:lvlJc w:val="left"/>
      <w:pPr>
        <w:ind w:left="724" w:hanging="360"/>
      </w:pPr>
      <w:rPr>
        <w:rFonts w:ascii="Symbol" w:eastAsia="Symbol" w:hAnsi="Symbol" w:cs="Symbol" w:hint="default"/>
        <w:w w:val="100"/>
        <w:sz w:val="24"/>
        <w:szCs w:val="24"/>
        <w:lang w:val="en-GB" w:eastAsia="en-GB" w:bidi="en-GB"/>
      </w:rPr>
    </w:lvl>
    <w:lvl w:ilvl="1" w:tplc="9918984C">
      <w:numFmt w:val="bullet"/>
      <w:lvlText w:val="•"/>
      <w:lvlJc w:val="left"/>
      <w:pPr>
        <w:ind w:left="1334" w:hanging="360"/>
      </w:pPr>
      <w:rPr>
        <w:rFonts w:hint="default"/>
        <w:lang w:val="en-GB" w:eastAsia="en-GB" w:bidi="en-GB"/>
      </w:rPr>
    </w:lvl>
    <w:lvl w:ilvl="2" w:tplc="13760EF4">
      <w:numFmt w:val="bullet"/>
      <w:lvlText w:val="•"/>
      <w:lvlJc w:val="left"/>
      <w:pPr>
        <w:ind w:left="1949" w:hanging="360"/>
      </w:pPr>
      <w:rPr>
        <w:rFonts w:hint="default"/>
        <w:lang w:val="en-GB" w:eastAsia="en-GB" w:bidi="en-GB"/>
      </w:rPr>
    </w:lvl>
    <w:lvl w:ilvl="3" w:tplc="29CCBC36">
      <w:numFmt w:val="bullet"/>
      <w:lvlText w:val="•"/>
      <w:lvlJc w:val="left"/>
      <w:pPr>
        <w:ind w:left="2564" w:hanging="360"/>
      </w:pPr>
      <w:rPr>
        <w:rFonts w:hint="default"/>
        <w:lang w:val="en-GB" w:eastAsia="en-GB" w:bidi="en-GB"/>
      </w:rPr>
    </w:lvl>
    <w:lvl w:ilvl="4" w:tplc="05C6015C">
      <w:numFmt w:val="bullet"/>
      <w:lvlText w:val="•"/>
      <w:lvlJc w:val="left"/>
      <w:pPr>
        <w:ind w:left="3178" w:hanging="360"/>
      </w:pPr>
      <w:rPr>
        <w:rFonts w:hint="default"/>
        <w:lang w:val="en-GB" w:eastAsia="en-GB" w:bidi="en-GB"/>
      </w:rPr>
    </w:lvl>
    <w:lvl w:ilvl="5" w:tplc="A80C840A">
      <w:numFmt w:val="bullet"/>
      <w:lvlText w:val="•"/>
      <w:lvlJc w:val="left"/>
      <w:pPr>
        <w:ind w:left="3793" w:hanging="360"/>
      </w:pPr>
      <w:rPr>
        <w:rFonts w:hint="default"/>
        <w:lang w:val="en-GB" w:eastAsia="en-GB" w:bidi="en-GB"/>
      </w:rPr>
    </w:lvl>
    <w:lvl w:ilvl="6" w:tplc="EE76E35E">
      <w:numFmt w:val="bullet"/>
      <w:lvlText w:val="•"/>
      <w:lvlJc w:val="left"/>
      <w:pPr>
        <w:ind w:left="4408" w:hanging="360"/>
      </w:pPr>
      <w:rPr>
        <w:rFonts w:hint="default"/>
        <w:lang w:val="en-GB" w:eastAsia="en-GB" w:bidi="en-GB"/>
      </w:rPr>
    </w:lvl>
    <w:lvl w:ilvl="7" w:tplc="504C0C84">
      <w:numFmt w:val="bullet"/>
      <w:lvlText w:val="•"/>
      <w:lvlJc w:val="left"/>
      <w:pPr>
        <w:ind w:left="5022" w:hanging="360"/>
      </w:pPr>
      <w:rPr>
        <w:rFonts w:hint="default"/>
        <w:lang w:val="en-GB" w:eastAsia="en-GB" w:bidi="en-GB"/>
      </w:rPr>
    </w:lvl>
    <w:lvl w:ilvl="8" w:tplc="95345184">
      <w:numFmt w:val="bullet"/>
      <w:lvlText w:val="•"/>
      <w:lvlJc w:val="left"/>
      <w:pPr>
        <w:ind w:left="5637" w:hanging="360"/>
      </w:pPr>
      <w:rPr>
        <w:rFonts w:hint="default"/>
        <w:lang w:val="en-GB" w:eastAsia="en-GB" w:bidi="en-GB"/>
      </w:rPr>
    </w:lvl>
  </w:abstractNum>
  <w:abstractNum w:abstractNumId="15" w15:restartNumberingAfterBreak="0">
    <w:nsid w:val="69831455"/>
    <w:multiLevelType w:val="hybridMultilevel"/>
    <w:tmpl w:val="89CCD282"/>
    <w:styleLink w:val="ImportedStyle2"/>
    <w:lvl w:ilvl="0" w:tplc="603671F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86059C">
      <w:start w:val="1"/>
      <w:numFmt w:val="lowerLetter"/>
      <w:lvlText w:val="%2."/>
      <w:lvlJc w:val="left"/>
      <w:pPr>
        <w:ind w:left="22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DEF556">
      <w:start w:val="1"/>
      <w:numFmt w:val="lowerRoman"/>
      <w:lvlText w:val="%3."/>
      <w:lvlJc w:val="left"/>
      <w:pPr>
        <w:ind w:left="301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DABECA">
      <w:start w:val="1"/>
      <w:numFmt w:val="decimal"/>
      <w:lvlText w:val="%4."/>
      <w:lvlJc w:val="left"/>
      <w:pPr>
        <w:ind w:left="37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0109A">
      <w:start w:val="1"/>
      <w:numFmt w:val="lowerLetter"/>
      <w:lvlText w:val="%5."/>
      <w:lvlJc w:val="left"/>
      <w:pPr>
        <w:ind w:left="44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66B22E">
      <w:start w:val="1"/>
      <w:numFmt w:val="lowerRoman"/>
      <w:lvlText w:val="%6."/>
      <w:lvlJc w:val="left"/>
      <w:pPr>
        <w:ind w:left="517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80D1D0">
      <w:start w:val="1"/>
      <w:numFmt w:val="decimal"/>
      <w:lvlText w:val="%7."/>
      <w:lvlJc w:val="left"/>
      <w:pPr>
        <w:ind w:left="58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F48790">
      <w:start w:val="1"/>
      <w:numFmt w:val="lowerLetter"/>
      <w:lvlText w:val="%8."/>
      <w:lvlJc w:val="left"/>
      <w:pPr>
        <w:ind w:left="66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6EC5E">
      <w:start w:val="1"/>
      <w:numFmt w:val="lowerRoman"/>
      <w:lvlText w:val="%9."/>
      <w:lvlJc w:val="left"/>
      <w:pPr>
        <w:ind w:left="733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708B49E7"/>
    <w:multiLevelType w:val="multilevel"/>
    <w:tmpl w:val="CC36E3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lu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70A36E22"/>
    <w:multiLevelType w:val="hybridMultilevel"/>
    <w:tmpl w:val="CBB43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F97979"/>
    <w:multiLevelType w:val="hybridMultilevel"/>
    <w:tmpl w:val="CFF0D8DC"/>
    <w:styleLink w:val="ImportedStyle1"/>
    <w:lvl w:ilvl="0" w:tplc="19369B2C">
      <w:start w:val="1"/>
      <w:numFmt w:val="lowerRoman"/>
      <w:lvlText w:val="%1."/>
      <w:lvlJc w:val="left"/>
      <w:pPr>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A2E282">
      <w:start w:val="1"/>
      <w:numFmt w:val="bullet"/>
      <w:lvlText w:val="•"/>
      <w:lvlJc w:val="left"/>
      <w:pPr>
        <w:ind w:left="1996"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A4DE46">
      <w:start w:val="1"/>
      <w:numFmt w:val="bullet"/>
      <w:lvlText w:val="•"/>
      <w:lvlJc w:val="left"/>
      <w:pPr>
        <w:ind w:left="2781"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2A26E">
      <w:start w:val="1"/>
      <w:numFmt w:val="bullet"/>
      <w:lvlText w:val="•"/>
      <w:lvlJc w:val="left"/>
      <w:pPr>
        <w:ind w:left="356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604FBA">
      <w:start w:val="1"/>
      <w:numFmt w:val="bullet"/>
      <w:lvlText w:val="•"/>
      <w:lvlJc w:val="left"/>
      <w:pPr>
        <w:ind w:left="4352"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05756">
      <w:start w:val="1"/>
      <w:numFmt w:val="bullet"/>
      <w:lvlText w:val="•"/>
      <w:lvlJc w:val="left"/>
      <w:pPr>
        <w:ind w:left="5138"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AE0FC6">
      <w:start w:val="1"/>
      <w:numFmt w:val="bullet"/>
      <w:lvlText w:val="•"/>
      <w:lvlJc w:val="left"/>
      <w:pPr>
        <w:ind w:left="5923"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5018A0">
      <w:start w:val="1"/>
      <w:numFmt w:val="bullet"/>
      <w:lvlText w:val="•"/>
      <w:lvlJc w:val="left"/>
      <w:pPr>
        <w:ind w:left="670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A4C72">
      <w:start w:val="1"/>
      <w:numFmt w:val="bullet"/>
      <w:lvlText w:val="•"/>
      <w:lvlJc w:val="left"/>
      <w:pPr>
        <w:ind w:left="7494"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5743464"/>
    <w:multiLevelType w:val="hybridMultilevel"/>
    <w:tmpl w:val="3F4E19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F7D2A1C"/>
    <w:multiLevelType w:val="hybridMultilevel"/>
    <w:tmpl w:val="5F280CEC"/>
    <w:styleLink w:val="ImportedStyle10"/>
    <w:lvl w:ilvl="0" w:tplc="04F0A6D4">
      <w:start w:val="1"/>
      <w:numFmt w:val="decimal"/>
      <w:lvlText w:val="%1."/>
      <w:lvlJc w:val="left"/>
      <w:pPr>
        <w:ind w:left="157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C07C54">
      <w:start w:val="1"/>
      <w:numFmt w:val="lowerLetter"/>
      <w:lvlText w:val="%2."/>
      <w:lvlJc w:val="left"/>
      <w:pPr>
        <w:ind w:left="235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7E2D38">
      <w:start w:val="1"/>
      <w:numFmt w:val="lowerRoman"/>
      <w:lvlText w:val="%3."/>
      <w:lvlJc w:val="left"/>
      <w:pPr>
        <w:ind w:left="3060" w:hanging="35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E28B8C">
      <w:start w:val="1"/>
      <w:numFmt w:val="decimal"/>
      <w:lvlText w:val="%4."/>
      <w:lvlJc w:val="left"/>
      <w:pPr>
        <w:ind w:left="379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0A60B8">
      <w:start w:val="1"/>
      <w:numFmt w:val="lowerLetter"/>
      <w:lvlText w:val="%5."/>
      <w:lvlJc w:val="left"/>
      <w:pPr>
        <w:ind w:left="451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F40ED2">
      <w:start w:val="1"/>
      <w:numFmt w:val="lowerRoman"/>
      <w:lvlText w:val="%6."/>
      <w:lvlJc w:val="left"/>
      <w:pPr>
        <w:ind w:left="5220" w:hanging="35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C254CA">
      <w:start w:val="1"/>
      <w:numFmt w:val="decimal"/>
      <w:lvlText w:val="%7."/>
      <w:lvlJc w:val="left"/>
      <w:pPr>
        <w:ind w:left="595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64C892">
      <w:start w:val="1"/>
      <w:numFmt w:val="lowerLetter"/>
      <w:lvlText w:val="%8."/>
      <w:lvlJc w:val="left"/>
      <w:pPr>
        <w:ind w:left="6670" w:hanging="4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0692FA">
      <w:start w:val="1"/>
      <w:numFmt w:val="lowerRoman"/>
      <w:lvlText w:val="%9."/>
      <w:lvlJc w:val="left"/>
      <w:pPr>
        <w:ind w:left="7380" w:hanging="35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320890741">
    <w:abstractNumId w:val="16"/>
  </w:num>
  <w:num w:numId="2" w16cid:durableId="1723366674">
    <w:abstractNumId w:val="7"/>
  </w:num>
  <w:num w:numId="3" w16cid:durableId="1090353583">
    <w:abstractNumId w:val="17"/>
  </w:num>
  <w:num w:numId="4" w16cid:durableId="547491447">
    <w:abstractNumId w:val="9"/>
  </w:num>
  <w:num w:numId="5" w16cid:durableId="218588941">
    <w:abstractNumId w:val="6"/>
  </w:num>
  <w:num w:numId="6" w16cid:durableId="1489320680">
    <w:abstractNumId w:val="0"/>
  </w:num>
  <w:num w:numId="7" w16cid:durableId="42218340">
    <w:abstractNumId w:val="14"/>
  </w:num>
  <w:num w:numId="8" w16cid:durableId="1019551028">
    <w:abstractNumId w:val="10"/>
  </w:num>
  <w:num w:numId="9" w16cid:durableId="19554952">
    <w:abstractNumId w:val="4"/>
  </w:num>
  <w:num w:numId="10" w16cid:durableId="1641226501">
    <w:abstractNumId w:val="11"/>
  </w:num>
  <w:num w:numId="11" w16cid:durableId="1776943976">
    <w:abstractNumId w:val="13"/>
  </w:num>
  <w:num w:numId="12" w16cid:durableId="1985816757">
    <w:abstractNumId w:val="3"/>
  </w:num>
  <w:num w:numId="13" w16cid:durableId="131607699">
    <w:abstractNumId w:val="12"/>
  </w:num>
  <w:num w:numId="14" w16cid:durableId="124935763">
    <w:abstractNumId w:val="8"/>
  </w:num>
  <w:num w:numId="15" w16cid:durableId="1156921900">
    <w:abstractNumId w:val="5"/>
  </w:num>
  <w:num w:numId="16" w16cid:durableId="1477263491">
    <w:abstractNumId w:val="18"/>
  </w:num>
  <w:num w:numId="17" w16cid:durableId="1130245176">
    <w:abstractNumId w:val="20"/>
  </w:num>
  <w:num w:numId="18" w16cid:durableId="403378960">
    <w:abstractNumId w:val="15"/>
  </w:num>
  <w:num w:numId="19" w16cid:durableId="1014361">
    <w:abstractNumId w:val="2"/>
  </w:num>
  <w:num w:numId="20" w16cid:durableId="1411544258">
    <w:abstractNumId w:val="19"/>
  </w:num>
  <w:num w:numId="21" w16cid:durableId="1560364647">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4D"/>
    <w:rsid w:val="0002067E"/>
    <w:rsid w:val="00031ECC"/>
    <w:rsid w:val="00054D1E"/>
    <w:rsid w:val="00065D1C"/>
    <w:rsid w:val="00067428"/>
    <w:rsid w:val="00083506"/>
    <w:rsid w:val="000A5CB1"/>
    <w:rsid w:val="000D2D54"/>
    <w:rsid w:val="00112889"/>
    <w:rsid w:val="001177B7"/>
    <w:rsid w:val="00125B4D"/>
    <w:rsid w:val="00163474"/>
    <w:rsid w:val="00171D40"/>
    <w:rsid w:val="001775BB"/>
    <w:rsid w:val="001816FA"/>
    <w:rsid w:val="001A2323"/>
    <w:rsid w:val="001B56D4"/>
    <w:rsid w:val="001C0BE7"/>
    <w:rsid w:val="001E6227"/>
    <w:rsid w:val="001F2D1F"/>
    <w:rsid w:val="002073D0"/>
    <w:rsid w:val="002149FF"/>
    <w:rsid w:val="002428DB"/>
    <w:rsid w:val="002627AB"/>
    <w:rsid w:val="00267FEB"/>
    <w:rsid w:val="002725C5"/>
    <w:rsid w:val="00282F23"/>
    <w:rsid w:val="002937BE"/>
    <w:rsid w:val="00296770"/>
    <w:rsid w:val="002B1A52"/>
    <w:rsid w:val="002B39D6"/>
    <w:rsid w:val="002D610B"/>
    <w:rsid w:val="002E44DB"/>
    <w:rsid w:val="003016D3"/>
    <w:rsid w:val="003200AF"/>
    <w:rsid w:val="00326E71"/>
    <w:rsid w:val="00343A3B"/>
    <w:rsid w:val="00346BEF"/>
    <w:rsid w:val="003627AC"/>
    <w:rsid w:val="00371C25"/>
    <w:rsid w:val="003A2EFD"/>
    <w:rsid w:val="003B7067"/>
    <w:rsid w:val="003D1DD7"/>
    <w:rsid w:val="004251A6"/>
    <w:rsid w:val="00437324"/>
    <w:rsid w:val="00444139"/>
    <w:rsid w:val="004718A1"/>
    <w:rsid w:val="00474CAA"/>
    <w:rsid w:val="004A2B9E"/>
    <w:rsid w:val="004C6D05"/>
    <w:rsid w:val="004E7FE2"/>
    <w:rsid w:val="004F7B1C"/>
    <w:rsid w:val="00507DE3"/>
    <w:rsid w:val="00540AAB"/>
    <w:rsid w:val="00560917"/>
    <w:rsid w:val="005614A7"/>
    <w:rsid w:val="005621C1"/>
    <w:rsid w:val="00563FE7"/>
    <w:rsid w:val="00597D4C"/>
    <w:rsid w:val="005A0F2A"/>
    <w:rsid w:val="005A12D9"/>
    <w:rsid w:val="005A5EB4"/>
    <w:rsid w:val="005B6814"/>
    <w:rsid w:val="005C4A69"/>
    <w:rsid w:val="005C65CB"/>
    <w:rsid w:val="005D1038"/>
    <w:rsid w:val="00610C8F"/>
    <w:rsid w:val="00627266"/>
    <w:rsid w:val="00633340"/>
    <w:rsid w:val="00640A8E"/>
    <w:rsid w:val="00657983"/>
    <w:rsid w:val="00674D30"/>
    <w:rsid w:val="006758BE"/>
    <w:rsid w:val="00691752"/>
    <w:rsid w:val="006C386E"/>
    <w:rsid w:val="006D3B81"/>
    <w:rsid w:val="006D79A8"/>
    <w:rsid w:val="006F6EDA"/>
    <w:rsid w:val="00707D37"/>
    <w:rsid w:val="0071280D"/>
    <w:rsid w:val="007332B9"/>
    <w:rsid w:val="00734E9D"/>
    <w:rsid w:val="00753BAD"/>
    <w:rsid w:val="00760E87"/>
    <w:rsid w:val="00792E25"/>
    <w:rsid w:val="007C5F48"/>
    <w:rsid w:val="007D55C4"/>
    <w:rsid w:val="007E22AA"/>
    <w:rsid w:val="007E5450"/>
    <w:rsid w:val="007F0A1A"/>
    <w:rsid w:val="00802734"/>
    <w:rsid w:val="008233E7"/>
    <w:rsid w:val="00891EDA"/>
    <w:rsid w:val="008952B9"/>
    <w:rsid w:val="008B4FBE"/>
    <w:rsid w:val="008D3946"/>
    <w:rsid w:val="008D64F1"/>
    <w:rsid w:val="008F0C85"/>
    <w:rsid w:val="009228A8"/>
    <w:rsid w:val="00933A68"/>
    <w:rsid w:val="009354D1"/>
    <w:rsid w:val="009501BC"/>
    <w:rsid w:val="00955EA6"/>
    <w:rsid w:val="0096016E"/>
    <w:rsid w:val="00983C0D"/>
    <w:rsid w:val="009B56A1"/>
    <w:rsid w:val="009C3604"/>
    <w:rsid w:val="009D5ED7"/>
    <w:rsid w:val="009E3C4A"/>
    <w:rsid w:val="009E5008"/>
    <w:rsid w:val="009F2C6E"/>
    <w:rsid w:val="00A40B09"/>
    <w:rsid w:val="00A63533"/>
    <w:rsid w:val="00A71194"/>
    <w:rsid w:val="00AB6B7C"/>
    <w:rsid w:val="00AD052E"/>
    <w:rsid w:val="00AE47AA"/>
    <w:rsid w:val="00AF39E2"/>
    <w:rsid w:val="00B137BD"/>
    <w:rsid w:val="00B322B0"/>
    <w:rsid w:val="00B94404"/>
    <w:rsid w:val="00B978BD"/>
    <w:rsid w:val="00BA24C9"/>
    <w:rsid w:val="00BA4B88"/>
    <w:rsid w:val="00BC2E90"/>
    <w:rsid w:val="00BC7459"/>
    <w:rsid w:val="00BF247B"/>
    <w:rsid w:val="00BF6251"/>
    <w:rsid w:val="00C26BAD"/>
    <w:rsid w:val="00C31A3D"/>
    <w:rsid w:val="00C36CF5"/>
    <w:rsid w:val="00C65FA7"/>
    <w:rsid w:val="00C70A83"/>
    <w:rsid w:val="00C728FC"/>
    <w:rsid w:val="00C7475C"/>
    <w:rsid w:val="00C75642"/>
    <w:rsid w:val="00C848EE"/>
    <w:rsid w:val="00C85A88"/>
    <w:rsid w:val="00C870AB"/>
    <w:rsid w:val="00C9121E"/>
    <w:rsid w:val="00CA3101"/>
    <w:rsid w:val="00CC1DAF"/>
    <w:rsid w:val="00CC541A"/>
    <w:rsid w:val="00CD001A"/>
    <w:rsid w:val="00CE1EA2"/>
    <w:rsid w:val="00D23A1E"/>
    <w:rsid w:val="00D7448D"/>
    <w:rsid w:val="00D8323A"/>
    <w:rsid w:val="00DA1B54"/>
    <w:rsid w:val="00DA6CDD"/>
    <w:rsid w:val="00DA763D"/>
    <w:rsid w:val="00DC6E2F"/>
    <w:rsid w:val="00DD1C34"/>
    <w:rsid w:val="00DE7843"/>
    <w:rsid w:val="00DF20EF"/>
    <w:rsid w:val="00E14E37"/>
    <w:rsid w:val="00E4058C"/>
    <w:rsid w:val="00E44989"/>
    <w:rsid w:val="00E65D2D"/>
    <w:rsid w:val="00E77643"/>
    <w:rsid w:val="00E82FB8"/>
    <w:rsid w:val="00EC2D42"/>
    <w:rsid w:val="00ED767E"/>
    <w:rsid w:val="00EE4C54"/>
    <w:rsid w:val="00F1330A"/>
    <w:rsid w:val="00F21121"/>
    <w:rsid w:val="00F300B2"/>
    <w:rsid w:val="00F30193"/>
    <w:rsid w:val="00F523D6"/>
    <w:rsid w:val="00FA4201"/>
    <w:rsid w:val="00FA46EA"/>
    <w:rsid w:val="00FC4BB3"/>
    <w:rsid w:val="00FC7E2F"/>
    <w:rsid w:val="00FE50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C5F1F"/>
  <w15:docId w15:val="{6AC53B58-7951-4785-A181-E42BDD74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3">
    <w:name w:val="heading 3"/>
    <w:basedOn w:val="Normal"/>
    <w:next w:val="Normal"/>
    <w:link w:val="Titlu3Caracter"/>
    <w:uiPriority w:val="9"/>
    <w:unhideWhenUsed/>
    <w:qFormat/>
    <w:rsid w:val="003016D3"/>
    <w:pPr>
      <w:keepNext/>
      <w:keepLines/>
      <w:spacing w:before="40"/>
      <w:outlineLvl w:val="2"/>
    </w:pPr>
    <w:rPr>
      <w:rFonts w:asciiTheme="majorHAnsi" w:eastAsiaTheme="majorEastAsia" w:hAnsiTheme="majorHAnsi" w:cs="Mangal"/>
      <w:color w:val="1F3763" w:themeColor="accent1" w:themeShade="7F"/>
      <w:szCs w:val="21"/>
    </w:rPr>
  </w:style>
  <w:style w:type="paragraph" w:styleId="Titlu5">
    <w:name w:val="heading 5"/>
    <w:basedOn w:val="Normal"/>
    <w:next w:val="Normal"/>
    <w:uiPriority w:val="9"/>
    <w:semiHidden/>
    <w:unhideWhenUsed/>
    <w:qFormat/>
    <w:pPr>
      <w:keepNext/>
      <w:numPr>
        <w:ilvl w:val="4"/>
        <w:numId w:val="1"/>
      </w:numPr>
      <w:outlineLvl w:val="4"/>
    </w:pPr>
    <w:rPr>
      <w:rFonts w:ascii="Verdana" w:hAnsi="Verdana"/>
      <w:b/>
      <w:bCs/>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ccentuareputernic">
    <w:name w:val="Accentuare puternică"/>
    <w:qFormat/>
    <w:rPr>
      <w:b/>
      <w:bCs/>
    </w:rPr>
  </w:style>
  <w:style w:type="character" w:styleId="Accentuat">
    <w:name w:val="Emphasis"/>
    <w:qFormat/>
    <w:rPr>
      <w:i/>
      <w:iCs/>
    </w:rPr>
  </w:style>
  <w:style w:type="character" w:customStyle="1" w:styleId="Simboluridenumerotare">
    <w:name w:val="Simboluri de numerotare"/>
    <w:qFormat/>
  </w:style>
  <w:style w:type="character" w:customStyle="1" w:styleId="WW8Num4z0">
    <w:name w:val="WW8Num4z0"/>
    <w:qFormat/>
    <w:rPr>
      <w:rFonts w:ascii="Calibri" w:eastAsia="Calibri" w:hAnsi="Calibri" w:cs="Calibri"/>
      <w:sz w:val="24"/>
      <w:szCs w:val="24"/>
      <w:lang w:val="it-IT"/>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Bullets">
    <w:name w:val="Bullets"/>
    <w:qFormat/>
    <w:rPr>
      <w:rFonts w:ascii="OpenSymbol" w:eastAsia="OpenSymbol" w:hAnsi="OpenSymbol" w:cs="OpenSymbol"/>
    </w:rPr>
  </w:style>
  <w:style w:type="character" w:customStyle="1" w:styleId="LegturInternet">
    <w:name w:val="Legătură Internet"/>
    <w:rPr>
      <w:color w:val="000080"/>
      <w:u w:val="single"/>
    </w:rPr>
  </w:style>
  <w:style w:type="paragraph" w:customStyle="1" w:styleId="Stiltitlu">
    <w:name w:val="Stil titlu"/>
    <w:basedOn w:val="Normal"/>
    <w:next w:val="Corptext"/>
    <w:qFormat/>
    <w:pPr>
      <w:keepNext/>
      <w:spacing w:before="240" w:after="120"/>
    </w:pPr>
    <w:rPr>
      <w:rFonts w:ascii="Arial" w:eastAsia="Microsoft YaHei" w:hAnsi="Arial" w:cs="Mangal"/>
      <w:sz w:val="28"/>
      <w:szCs w:val="28"/>
    </w:rPr>
  </w:style>
  <w:style w:type="paragraph" w:styleId="Corptext">
    <w:name w:val="Body Text"/>
    <w:basedOn w:val="Normal"/>
    <w:pPr>
      <w:spacing w:after="120"/>
    </w:pPr>
  </w:style>
  <w:style w:type="paragraph" w:styleId="Titlu">
    <w:name w:val="Title"/>
    <w:basedOn w:val="Normal"/>
    <w:next w:val="Corptext"/>
    <w:qFormat/>
    <w:pPr>
      <w:keepNext/>
      <w:spacing w:before="240" w:after="120"/>
    </w:pPr>
    <w:rPr>
      <w:rFonts w:ascii="Arial" w:hAnsi="Arial"/>
      <w:sz w:val="28"/>
      <w:szCs w:val="28"/>
    </w:rPr>
  </w:style>
  <w:style w:type="paragraph" w:styleId="Subtitlu">
    <w:name w:val="Subtitle"/>
    <w:basedOn w:val="Titlu"/>
    <w:next w:val="Corptext"/>
    <w:uiPriority w:val="11"/>
    <w:qFormat/>
    <w:pPr>
      <w:jc w:val="center"/>
    </w:pPr>
    <w:rPr>
      <w:i/>
      <w:iCs/>
    </w:r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Antet">
    <w:name w:val="header"/>
    <w:basedOn w:val="Normal"/>
    <w:link w:val="AntetCaracter"/>
    <w:uiPriority w:val="99"/>
    <w:pPr>
      <w:suppressLineNumbers/>
      <w:tabs>
        <w:tab w:val="center" w:pos="4819"/>
        <w:tab w:val="right" w:pos="9638"/>
      </w:tabs>
    </w:pPr>
  </w:style>
  <w:style w:type="paragraph" w:styleId="Subsol">
    <w:name w:val="footer"/>
    <w:basedOn w:val="Normal"/>
    <w:link w:val="SubsolCaracter"/>
    <w:uiPriority w:val="99"/>
    <w:pPr>
      <w:suppressLineNumbers/>
      <w:tabs>
        <w:tab w:val="center" w:pos="4819"/>
        <w:tab w:val="right" w:pos="9638"/>
      </w:tabs>
    </w:pPr>
  </w:style>
  <w:style w:type="paragraph" w:styleId="Listparagraf">
    <w:name w:val="List Paragraph"/>
    <w:basedOn w:val="Normal"/>
    <w:uiPriority w:val="34"/>
    <w:qFormat/>
    <w:pPr>
      <w:ind w:left="720"/>
    </w:pPr>
  </w:style>
  <w:style w:type="paragraph" w:customStyle="1" w:styleId="Coninuttabel">
    <w:name w:val="Conținut tabel"/>
    <w:basedOn w:val="Normal"/>
    <w:qFormat/>
    <w:pPr>
      <w:suppressLineNumbers/>
    </w:pPr>
  </w:style>
  <w:style w:type="paragraph" w:customStyle="1" w:styleId="Titludetabel">
    <w:name w:val="Titlu de tabel"/>
    <w:basedOn w:val="Coninuttabel"/>
    <w:qFormat/>
    <w:pPr>
      <w:jc w:val="center"/>
    </w:pPr>
    <w:rPr>
      <w:b/>
      <w:bCs/>
    </w:rPr>
  </w:style>
  <w:style w:type="paragraph" w:customStyle="1" w:styleId="Default">
    <w:name w:val="Default"/>
    <w:qFormat/>
    <w:pPr>
      <w:widowControl w:val="0"/>
    </w:pPr>
    <w:rPr>
      <w:rFonts w:ascii="Calibri" w:hAnsi="Calibri"/>
      <w:color w:val="000000"/>
    </w:rPr>
  </w:style>
  <w:style w:type="paragraph" w:customStyle="1" w:styleId="TabelNormal1">
    <w:name w:val="Tabel Normal1"/>
    <w:qFormat/>
  </w:style>
  <w:style w:type="paragraph" w:customStyle="1" w:styleId="Tabelgril1">
    <w:name w:val="Tabel grilă1"/>
    <w:basedOn w:val="TabelNormal1"/>
    <w:qFormat/>
  </w:style>
  <w:style w:type="numbering" w:customStyle="1" w:styleId="WW8Num3">
    <w:name w:val="WW8Num3"/>
    <w:qFormat/>
  </w:style>
  <w:style w:type="numbering" w:customStyle="1" w:styleId="WW8Num1">
    <w:name w:val="WW8Num1"/>
    <w:qFormat/>
  </w:style>
  <w:style w:type="numbering" w:customStyle="1" w:styleId="WW8Num4">
    <w:name w:val="WW8Num4"/>
    <w:qFormat/>
  </w:style>
  <w:style w:type="character" w:styleId="Hyperlink">
    <w:name w:val="Hyperlink"/>
    <w:basedOn w:val="Fontdeparagrafimplicit"/>
    <w:unhideWhenUsed/>
    <w:rsid w:val="006F6EDA"/>
    <w:rPr>
      <w:color w:val="0563C1" w:themeColor="hyperlink"/>
      <w:u w:val="single"/>
    </w:rPr>
  </w:style>
  <w:style w:type="character" w:customStyle="1" w:styleId="MeniuneNerezolvat1">
    <w:name w:val="Mențiune Nerezolvat1"/>
    <w:basedOn w:val="Fontdeparagrafimplicit"/>
    <w:uiPriority w:val="99"/>
    <w:semiHidden/>
    <w:unhideWhenUsed/>
    <w:rsid w:val="006F6EDA"/>
    <w:rPr>
      <w:color w:val="605E5C"/>
      <w:shd w:val="clear" w:color="auto" w:fill="E1DFDD"/>
    </w:rPr>
  </w:style>
  <w:style w:type="character" w:customStyle="1" w:styleId="SubsolCaracter">
    <w:name w:val="Subsol Caracter"/>
    <w:basedOn w:val="Fontdeparagrafimplicit"/>
    <w:link w:val="Subsol"/>
    <w:uiPriority w:val="99"/>
    <w:rsid w:val="00282F23"/>
  </w:style>
  <w:style w:type="table" w:styleId="Tabelgril">
    <w:name w:val="Table Grid"/>
    <w:basedOn w:val="TabelNormal"/>
    <w:uiPriority w:val="59"/>
    <w:rsid w:val="00065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71D40"/>
    <w:rPr>
      <w:rFonts w:ascii="Segoe UI" w:hAnsi="Segoe UI" w:cs="Mangal"/>
      <w:sz w:val="18"/>
      <w:szCs w:val="16"/>
    </w:rPr>
  </w:style>
  <w:style w:type="character" w:customStyle="1" w:styleId="TextnBalonCaracter">
    <w:name w:val="Text în Balon Caracter"/>
    <w:basedOn w:val="Fontdeparagrafimplicit"/>
    <w:link w:val="TextnBalon"/>
    <w:uiPriority w:val="99"/>
    <w:semiHidden/>
    <w:rsid w:val="00171D40"/>
    <w:rPr>
      <w:rFonts w:ascii="Segoe UI" w:hAnsi="Segoe UI" w:cs="Mangal"/>
      <w:sz w:val="18"/>
      <w:szCs w:val="16"/>
    </w:rPr>
  </w:style>
  <w:style w:type="character" w:customStyle="1" w:styleId="Titlu3Caracter">
    <w:name w:val="Titlu 3 Caracter"/>
    <w:basedOn w:val="Fontdeparagrafimplicit"/>
    <w:link w:val="Titlu3"/>
    <w:uiPriority w:val="9"/>
    <w:rsid w:val="003016D3"/>
    <w:rPr>
      <w:rFonts w:asciiTheme="majorHAnsi" w:eastAsiaTheme="majorEastAsia" w:hAnsiTheme="majorHAnsi" w:cs="Mangal"/>
      <w:color w:val="1F3763" w:themeColor="accent1" w:themeShade="7F"/>
      <w:szCs w:val="21"/>
    </w:rPr>
  </w:style>
  <w:style w:type="table" w:customStyle="1" w:styleId="TableNormal">
    <w:name w:val="Table Normal"/>
    <w:uiPriority w:val="2"/>
    <w:semiHidden/>
    <w:unhideWhenUsed/>
    <w:qFormat/>
    <w:rsid w:val="00933A68"/>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3A68"/>
    <w:pPr>
      <w:widowControl w:val="0"/>
      <w:suppressAutoHyphens w:val="0"/>
      <w:autoSpaceDE w:val="0"/>
      <w:autoSpaceDN w:val="0"/>
    </w:pPr>
    <w:rPr>
      <w:rFonts w:eastAsia="Times New Roman" w:cs="Times New Roman"/>
      <w:kern w:val="0"/>
      <w:sz w:val="22"/>
      <w:szCs w:val="22"/>
      <w:lang w:val="en-GB" w:eastAsia="en-GB" w:bidi="en-GB"/>
    </w:rPr>
  </w:style>
  <w:style w:type="character" w:customStyle="1" w:styleId="AntetCaracter">
    <w:name w:val="Antet Caracter"/>
    <w:basedOn w:val="Fontdeparagrafimplicit"/>
    <w:link w:val="Antet"/>
    <w:uiPriority w:val="99"/>
    <w:rsid w:val="007E5450"/>
  </w:style>
  <w:style w:type="paragraph" w:styleId="Frspaiere">
    <w:name w:val="No Spacing"/>
    <w:aliases w:val="Ana Style 2"/>
    <w:uiPriority w:val="1"/>
    <w:qFormat/>
    <w:rsid w:val="007E5450"/>
    <w:pPr>
      <w:suppressAutoHyphens w:val="0"/>
    </w:pPr>
    <w:rPr>
      <w:rFonts w:asciiTheme="minorHAnsi" w:eastAsiaTheme="minorHAnsi" w:hAnsiTheme="minorHAnsi" w:cstheme="minorBidi"/>
      <w:kern w:val="0"/>
      <w:sz w:val="22"/>
      <w:szCs w:val="22"/>
      <w:lang w:val="en-US" w:eastAsia="en-US" w:bidi="ar-SA"/>
    </w:rPr>
  </w:style>
  <w:style w:type="paragraph" w:customStyle="1" w:styleId="HeaderFooterA">
    <w:name w:val="Header &amp; Footer A"/>
    <w:rsid w:val="00955EA6"/>
    <w:pPr>
      <w:pBdr>
        <w:top w:val="nil"/>
        <w:left w:val="nil"/>
        <w:bottom w:val="nil"/>
        <w:right w:val="nil"/>
        <w:between w:val="nil"/>
        <w:bar w:val="nil"/>
      </w:pBdr>
      <w:tabs>
        <w:tab w:val="right" w:pos="9020"/>
      </w:tabs>
      <w:suppressAutoHyphens w:val="0"/>
    </w:pPr>
    <w:rPr>
      <w:rFonts w:ascii="Helvetica Neue" w:eastAsia="Arial Unicode MS" w:hAnsi="Helvetica Neue" w:cs="Arial Unicode MS"/>
      <w:color w:val="000000"/>
      <w:kern w:val="0"/>
      <w:u w:color="000000"/>
      <w:bdr w:val="nil"/>
      <w:lang w:val="en-GB" w:eastAsia="en-GB" w:bidi="ar-SA"/>
    </w:rPr>
  </w:style>
  <w:style w:type="paragraph" w:customStyle="1" w:styleId="Body">
    <w:name w:val="Body"/>
    <w:rsid w:val="00955EA6"/>
    <w:pPr>
      <w:pBdr>
        <w:top w:val="nil"/>
        <w:left w:val="nil"/>
        <w:bottom w:val="nil"/>
        <w:right w:val="nil"/>
        <w:between w:val="nil"/>
        <w:bar w:val="nil"/>
      </w:pBdr>
      <w:suppressAutoHyphens w:val="0"/>
    </w:pPr>
    <w:rPr>
      <w:rFonts w:eastAsia="Arial Unicode MS" w:cs="Arial Unicode MS"/>
      <w:color w:val="000000"/>
      <w:kern w:val="0"/>
      <w:u w:color="000000"/>
      <w:bdr w:val="nil"/>
      <w:lang w:val="en-GB" w:eastAsia="en-GB" w:bidi="ar-SA"/>
    </w:rPr>
  </w:style>
  <w:style w:type="numbering" w:customStyle="1" w:styleId="ImportedStyle1">
    <w:name w:val="Imported Style 1"/>
    <w:rsid w:val="00955EA6"/>
    <w:pPr>
      <w:numPr>
        <w:numId w:val="16"/>
      </w:numPr>
    </w:pPr>
  </w:style>
  <w:style w:type="numbering" w:customStyle="1" w:styleId="ImportedStyle10">
    <w:name w:val="Imported Style 1.0"/>
    <w:rsid w:val="00955EA6"/>
    <w:pPr>
      <w:numPr>
        <w:numId w:val="17"/>
      </w:numPr>
    </w:pPr>
  </w:style>
  <w:style w:type="numbering" w:customStyle="1" w:styleId="ImportedStyle2">
    <w:name w:val="Imported Style 2"/>
    <w:rsid w:val="00955EA6"/>
    <w:pPr>
      <w:numPr>
        <w:numId w:val="18"/>
      </w:numPr>
    </w:pPr>
  </w:style>
  <w:style w:type="numbering" w:customStyle="1" w:styleId="Lettered">
    <w:name w:val="Lettered"/>
    <w:rsid w:val="00955EA6"/>
    <w:pPr>
      <w:numPr>
        <w:numId w:val="19"/>
      </w:numPr>
    </w:pPr>
  </w:style>
  <w:style w:type="table" w:customStyle="1" w:styleId="TableNormal1">
    <w:name w:val="Table Normal1"/>
    <w:uiPriority w:val="2"/>
    <w:semiHidden/>
    <w:unhideWhenUsed/>
    <w:qFormat/>
    <w:rsid w:val="005614A7"/>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A63A-16BB-4AAF-A56E-EEF172DE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15</Pages>
  <Words>3016</Words>
  <Characters>17498</Characters>
  <Application>Microsoft Office Word</Application>
  <DocSecurity>0</DocSecurity>
  <Lines>145</Lines>
  <Paragraphs>40</Paragraphs>
  <ScaleCrop>false</ScaleCrop>
  <HeadingPairs>
    <vt:vector size="2" baseType="variant">
      <vt:variant>
        <vt:lpstr>Titlu</vt:lpstr>
      </vt:variant>
      <vt:variant>
        <vt:i4>1</vt:i4>
      </vt:variant>
    </vt:vector>
  </HeadingPairs>
  <TitlesOfParts>
    <vt:vector size="1" baseType="lpstr">
      <vt:lpstr>GHIDUL SOLICITANTULUI (DRAFT)</vt:lpstr>
    </vt:vector>
  </TitlesOfParts>
  <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GHIDUL SOLICITANTULUI (DRAFT)</dc:title>
  <dc:subject/>
  <dc:creator>Cererea de propuneri de proiecte nr. VP/2012/012</dc:creator>
  <dc:description/>
  <cp:lastModifiedBy>dorin suciu</cp:lastModifiedBy>
  <cp:revision>27</cp:revision>
  <cp:lastPrinted>2022-12-18T10:07:00Z</cp:lastPrinted>
  <dcterms:created xsi:type="dcterms:W3CDTF">2022-11-27T14:43:00Z</dcterms:created>
  <dcterms:modified xsi:type="dcterms:W3CDTF">2022-12-18T08:51:00Z</dcterms:modified>
  <dc:language>ro-RO</dc:language>
</cp:coreProperties>
</file>